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0CCB" w:rsidRPr="00432FFA" w:rsidRDefault="00220CCB" w:rsidP="00220CCB">
      <w:pPr>
        <w:pStyle w:val="a4"/>
        <w:suppressAutoHyphens/>
        <w:spacing w:line="360" w:lineRule="auto"/>
        <w:jc w:val="center"/>
        <w:outlineLvl w:val="0"/>
      </w:pPr>
      <w:r>
        <w:rPr>
          <w:noProof/>
        </w:rPr>
        <w:drawing>
          <wp:inline distT="0" distB="0" distL="0" distR="0" wp14:anchorId="0FBEE870" wp14:editId="29E7CA0C">
            <wp:extent cx="636270" cy="675640"/>
            <wp:effectExtent l="0" t="0" r="0" b="0"/>
            <wp:docPr id="2" name="Рисунок 2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CCB" w:rsidRPr="00220CCB" w:rsidRDefault="00220CCB" w:rsidP="00220CCB">
      <w:pPr>
        <w:pStyle w:val="a4"/>
        <w:suppressAutoHyphens/>
        <w:spacing w:line="400" w:lineRule="exact"/>
        <w:ind w:hanging="426"/>
        <w:jc w:val="center"/>
        <w:outlineLvl w:val="0"/>
        <w:rPr>
          <w:sz w:val="24"/>
          <w:szCs w:val="24"/>
        </w:rPr>
      </w:pPr>
      <w:r w:rsidRPr="00220CCB">
        <w:rPr>
          <w:sz w:val="24"/>
          <w:szCs w:val="24"/>
        </w:rPr>
        <w:t>МИНИСТЕРСТВО НАУКИ И ВЫСШЕГО ОБРАЗОВАНИЯ РОССИЙСКОЙ ФЕДЕРАЦИИ</w:t>
      </w:r>
    </w:p>
    <w:p w:rsidR="00220CCB" w:rsidRPr="005D6FA7" w:rsidRDefault="00220CCB" w:rsidP="00220CCB">
      <w:pPr>
        <w:pStyle w:val="a4"/>
        <w:spacing w:before="120"/>
        <w:jc w:val="center"/>
        <w:rPr>
          <w:b/>
          <w:bCs/>
          <w:sz w:val="28"/>
          <w:szCs w:val="28"/>
        </w:rPr>
      </w:pPr>
      <w:r w:rsidRPr="005D6FA7">
        <w:rPr>
          <w:b/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220CCB" w:rsidRPr="005D6FA7" w:rsidRDefault="00220CCB" w:rsidP="00220CCB">
      <w:pPr>
        <w:pStyle w:val="a4"/>
        <w:ind w:hanging="284"/>
        <w:jc w:val="center"/>
        <w:rPr>
          <w:b/>
          <w:bCs/>
          <w:sz w:val="28"/>
          <w:szCs w:val="28"/>
        </w:rPr>
      </w:pPr>
      <w:r w:rsidRPr="005D6FA7">
        <w:rPr>
          <w:b/>
          <w:bCs/>
          <w:sz w:val="28"/>
          <w:szCs w:val="28"/>
        </w:rPr>
        <w:t>«ДОНСКОЙ ГОСУДАРСТВЕННЫЙ ТЕХНИЧЕСКИЙ УНИВЕРСИТЕТ»</w:t>
      </w:r>
    </w:p>
    <w:p w:rsidR="00220CCB" w:rsidRPr="005D6FA7" w:rsidRDefault="00220CCB" w:rsidP="00220CCB">
      <w:pPr>
        <w:pStyle w:val="a4"/>
        <w:spacing w:before="120"/>
        <w:jc w:val="center"/>
        <w:rPr>
          <w:b/>
          <w:sz w:val="28"/>
          <w:szCs w:val="28"/>
        </w:rPr>
      </w:pPr>
      <w:r w:rsidRPr="005D6FA7">
        <w:rPr>
          <w:b/>
          <w:bCs/>
          <w:sz w:val="28"/>
          <w:szCs w:val="28"/>
        </w:rPr>
        <w:t>(ДГТУ)</w:t>
      </w:r>
    </w:p>
    <w:p w:rsidR="00220CCB" w:rsidRDefault="00220CCB" w:rsidP="00220CCB">
      <w:pPr>
        <w:jc w:val="center"/>
        <w:rPr>
          <w:caps/>
          <w:sz w:val="28"/>
          <w:szCs w:val="28"/>
        </w:rPr>
      </w:pPr>
    </w:p>
    <w:p w:rsidR="00220CCB" w:rsidRDefault="00220CCB" w:rsidP="00220CCB">
      <w:pPr>
        <w:jc w:val="center"/>
        <w:rPr>
          <w:caps/>
          <w:sz w:val="28"/>
          <w:szCs w:val="28"/>
        </w:rPr>
      </w:pPr>
      <w:r w:rsidRPr="00EE332A">
        <w:rPr>
          <w:caps/>
          <w:sz w:val="28"/>
          <w:szCs w:val="28"/>
        </w:rPr>
        <w:t>КАФЕДРА «</w:t>
      </w:r>
      <w:r w:rsidRPr="00A8338B">
        <w:rPr>
          <w:caps/>
          <w:sz w:val="28"/>
          <w:szCs w:val="28"/>
        </w:rPr>
        <w:t xml:space="preserve">Дизайн и конструирование изделий </w:t>
      </w:r>
      <w:proofErr w:type="gramStart"/>
      <w:r w:rsidRPr="00A8338B">
        <w:rPr>
          <w:caps/>
          <w:sz w:val="28"/>
          <w:szCs w:val="28"/>
        </w:rPr>
        <w:t>легкой</w:t>
      </w:r>
      <w:proofErr w:type="gramEnd"/>
    </w:p>
    <w:p w:rsidR="00220CCB" w:rsidRPr="00EE332A" w:rsidRDefault="00220CCB" w:rsidP="00220CCB">
      <w:pPr>
        <w:jc w:val="center"/>
        <w:rPr>
          <w:caps/>
          <w:sz w:val="28"/>
          <w:szCs w:val="28"/>
        </w:rPr>
      </w:pPr>
      <w:r w:rsidRPr="00A8338B">
        <w:rPr>
          <w:caps/>
          <w:sz w:val="28"/>
          <w:szCs w:val="28"/>
        </w:rPr>
        <w:t xml:space="preserve"> промышленности</w:t>
      </w:r>
      <w:r w:rsidRPr="00EE332A">
        <w:rPr>
          <w:caps/>
          <w:sz w:val="28"/>
          <w:szCs w:val="28"/>
        </w:rPr>
        <w:t>»</w:t>
      </w:r>
    </w:p>
    <w:p w:rsidR="00220CCB" w:rsidRPr="00EE332A" w:rsidRDefault="00220CCB" w:rsidP="00220CCB">
      <w:pPr>
        <w:jc w:val="center"/>
        <w:rPr>
          <w:sz w:val="28"/>
          <w:szCs w:val="28"/>
        </w:rPr>
      </w:pPr>
    </w:p>
    <w:p w:rsidR="00220CCB" w:rsidRPr="00EE332A" w:rsidRDefault="00220CCB" w:rsidP="00220CCB">
      <w:pPr>
        <w:jc w:val="center"/>
        <w:rPr>
          <w:sz w:val="28"/>
          <w:szCs w:val="24"/>
        </w:rPr>
      </w:pPr>
    </w:p>
    <w:p w:rsidR="00220CCB" w:rsidRPr="00EE332A" w:rsidRDefault="00220CCB" w:rsidP="00220CCB">
      <w:pPr>
        <w:jc w:val="center"/>
        <w:rPr>
          <w:sz w:val="28"/>
          <w:szCs w:val="24"/>
        </w:rPr>
      </w:pPr>
    </w:p>
    <w:p w:rsidR="00220CCB" w:rsidRPr="00EE332A" w:rsidRDefault="00220CCB" w:rsidP="00220CCB">
      <w:pPr>
        <w:rPr>
          <w:sz w:val="28"/>
          <w:szCs w:val="24"/>
        </w:rPr>
      </w:pPr>
    </w:p>
    <w:p w:rsidR="00220CCB" w:rsidRPr="00EE332A" w:rsidRDefault="00220CCB" w:rsidP="00220CCB">
      <w:pPr>
        <w:jc w:val="center"/>
        <w:rPr>
          <w:sz w:val="28"/>
          <w:szCs w:val="24"/>
        </w:rPr>
      </w:pPr>
    </w:p>
    <w:p w:rsidR="00220CCB" w:rsidRPr="00EE332A" w:rsidRDefault="00220CCB" w:rsidP="00220CCB">
      <w:pPr>
        <w:spacing w:before="180"/>
        <w:rPr>
          <w:sz w:val="32"/>
          <w:szCs w:val="24"/>
        </w:rPr>
      </w:pPr>
    </w:p>
    <w:p w:rsidR="00220CCB" w:rsidRDefault="00220CCB" w:rsidP="00220CCB">
      <w:pPr>
        <w:keepNext/>
        <w:jc w:val="center"/>
        <w:outlineLvl w:val="2"/>
        <w:rPr>
          <w:b/>
          <w:bCs/>
          <w:sz w:val="40"/>
          <w:szCs w:val="40"/>
        </w:rPr>
      </w:pPr>
    </w:p>
    <w:p w:rsidR="00220CCB" w:rsidRPr="00EE332A" w:rsidRDefault="00220CCB" w:rsidP="00220CCB">
      <w:pPr>
        <w:keepNext/>
        <w:jc w:val="center"/>
        <w:outlineLvl w:val="2"/>
        <w:rPr>
          <w:b/>
          <w:bCs/>
          <w:sz w:val="40"/>
          <w:szCs w:val="40"/>
        </w:rPr>
      </w:pPr>
      <w:r w:rsidRPr="00EE332A">
        <w:rPr>
          <w:b/>
          <w:bCs/>
          <w:sz w:val="40"/>
          <w:szCs w:val="40"/>
        </w:rPr>
        <w:t>Методические указания</w:t>
      </w:r>
    </w:p>
    <w:p w:rsidR="00220CCB" w:rsidRPr="00EE332A" w:rsidRDefault="00220CCB" w:rsidP="00220CCB">
      <w:pPr>
        <w:widowControl w:val="0"/>
        <w:autoSpaceDE w:val="0"/>
        <w:autoSpaceDN w:val="0"/>
        <w:adjustRightInd w:val="0"/>
        <w:spacing w:before="180"/>
        <w:jc w:val="center"/>
        <w:rPr>
          <w:sz w:val="28"/>
        </w:rPr>
      </w:pPr>
      <w:r>
        <w:rPr>
          <w:sz w:val="28"/>
        </w:rPr>
        <w:t>по выполнению</w:t>
      </w:r>
      <w:r w:rsidRPr="00EE332A">
        <w:rPr>
          <w:sz w:val="28"/>
        </w:rPr>
        <w:t xml:space="preserve"> </w:t>
      </w:r>
      <w:r>
        <w:rPr>
          <w:sz w:val="28"/>
        </w:rPr>
        <w:t>курсовой работы</w:t>
      </w:r>
    </w:p>
    <w:p w:rsidR="00220CCB" w:rsidRPr="00EE332A" w:rsidRDefault="00220CCB" w:rsidP="00220CCB">
      <w:pPr>
        <w:widowControl w:val="0"/>
        <w:autoSpaceDE w:val="0"/>
        <w:autoSpaceDN w:val="0"/>
        <w:adjustRightInd w:val="0"/>
        <w:spacing w:before="180"/>
        <w:jc w:val="center"/>
        <w:rPr>
          <w:sz w:val="28"/>
        </w:rPr>
      </w:pPr>
      <w:r>
        <w:rPr>
          <w:sz w:val="28"/>
        </w:rPr>
        <w:t>по дисциплине</w:t>
      </w:r>
      <w:r w:rsidRPr="00EE332A">
        <w:rPr>
          <w:sz w:val="28"/>
        </w:rPr>
        <w:t xml:space="preserve"> «</w:t>
      </w:r>
      <w:r w:rsidRPr="00220CCB">
        <w:rPr>
          <w:sz w:val="28"/>
          <w:szCs w:val="28"/>
        </w:rPr>
        <w:t>Современные материалы для изделий легкой промышленности</w:t>
      </w:r>
      <w:r w:rsidRPr="00EE332A">
        <w:rPr>
          <w:sz w:val="28"/>
        </w:rPr>
        <w:t>»</w:t>
      </w: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spacing w:line="300" w:lineRule="auto"/>
        <w:ind w:firstLine="567"/>
        <w:jc w:val="center"/>
        <w:rPr>
          <w:sz w:val="24"/>
          <w:szCs w:val="24"/>
        </w:rPr>
      </w:pPr>
    </w:p>
    <w:p w:rsidR="00220CCB" w:rsidRPr="009600DA" w:rsidRDefault="00220CCB" w:rsidP="00220CCB">
      <w:pPr>
        <w:adjustRightInd w:val="0"/>
        <w:ind w:firstLine="567"/>
        <w:jc w:val="center"/>
        <w:rPr>
          <w:sz w:val="24"/>
          <w:szCs w:val="24"/>
        </w:rPr>
      </w:pPr>
      <w:r w:rsidRPr="009600DA">
        <w:rPr>
          <w:sz w:val="24"/>
          <w:szCs w:val="24"/>
        </w:rPr>
        <w:t xml:space="preserve">Ростов-на-Дону </w:t>
      </w:r>
    </w:p>
    <w:p w:rsidR="00220CCB" w:rsidRPr="009600DA" w:rsidRDefault="00220CCB" w:rsidP="00220CCB">
      <w:pPr>
        <w:adjustRightInd w:val="0"/>
        <w:ind w:firstLine="567"/>
        <w:jc w:val="center"/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</w:rPr>
      </w:pPr>
      <w:r w:rsidRPr="009600DA">
        <w:rPr>
          <w:sz w:val="24"/>
          <w:szCs w:val="24"/>
        </w:rPr>
        <w:t>202</w:t>
      </w:r>
      <w:r>
        <w:rPr>
          <w:sz w:val="24"/>
          <w:szCs w:val="24"/>
        </w:rPr>
        <w:t xml:space="preserve">4 </w:t>
      </w:r>
      <w:r w:rsidRPr="009600DA">
        <w:rPr>
          <w:sz w:val="24"/>
          <w:szCs w:val="24"/>
        </w:rPr>
        <w:t>г.</w:t>
      </w:r>
    </w:p>
    <w:p w:rsidR="00220CCB" w:rsidRDefault="00220CCB" w:rsidP="00220CCB">
      <w:pPr>
        <w:pStyle w:val="a4"/>
      </w:pPr>
    </w:p>
    <w:p w:rsidR="00220CCB" w:rsidRDefault="00220CCB" w:rsidP="00220CCB">
      <w:pPr>
        <w:rPr>
          <w:b/>
          <w:bCs/>
          <w:sz w:val="24"/>
          <w:szCs w:val="24"/>
        </w:rPr>
      </w:pPr>
      <w:bookmarkStart w:id="0" w:name="ВВЕДЕНИЕ"/>
      <w:bookmarkEnd w:id="0"/>
      <w:r>
        <w:br w:type="page"/>
      </w:r>
    </w:p>
    <w:p w:rsidR="00220CCB" w:rsidRPr="00EE332A" w:rsidRDefault="00220CCB" w:rsidP="00220CCB">
      <w:pPr>
        <w:ind w:left="2160" w:hanging="2160"/>
        <w:rPr>
          <w:spacing w:val="20"/>
          <w:sz w:val="28"/>
          <w:szCs w:val="28"/>
        </w:rPr>
      </w:pPr>
      <w:r>
        <w:rPr>
          <w:sz w:val="28"/>
          <w:szCs w:val="28"/>
        </w:rPr>
        <w:lastRenderedPageBreak/>
        <w:t>Составитель</w:t>
      </w:r>
      <w:r w:rsidRPr="00EE332A">
        <w:rPr>
          <w:sz w:val="28"/>
          <w:szCs w:val="28"/>
        </w:rPr>
        <w:t>:</w:t>
      </w:r>
      <w:r w:rsidRPr="00103BB4">
        <w:rPr>
          <w:sz w:val="28"/>
          <w:szCs w:val="28"/>
        </w:rPr>
        <w:t xml:space="preserve"> </w:t>
      </w:r>
      <w:r>
        <w:rPr>
          <w:sz w:val="28"/>
          <w:szCs w:val="28"/>
        </w:rPr>
        <w:t>Рукавишникова Анна Сергеевна</w:t>
      </w:r>
    </w:p>
    <w:p w:rsidR="00220CCB" w:rsidRPr="00EE332A" w:rsidRDefault="00220CCB" w:rsidP="00220CCB">
      <w:pPr>
        <w:jc w:val="center"/>
        <w:rPr>
          <w:spacing w:val="20"/>
          <w:sz w:val="24"/>
          <w:szCs w:val="24"/>
        </w:rPr>
      </w:pPr>
    </w:p>
    <w:p w:rsidR="00220CCB" w:rsidRPr="00C85EA7" w:rsidRDefault="00220CCB" w:rsidP="00220CCB">
      <w:pPr>
        <w:widowControl w:val="0"/>
        <w:autoSpaceDE w:val="0"/>
        <w:autoSpaceDN w:val="0"/>
        <w:adjustRightInd w:val="0"/>
        <w:spacing w:line="340" w:lineRule="auto"/>
        <w:ind w:firstLine="709"/>
        <w:jc w:val="both"/>
        <w:rPr>
          <w:sz w:val="28"/>
        </w:rPr>
      </w:pPr>
      <w:r w:rsidRPr="00C85EA7">
        <w:rPr>
          <w:sz w:val="28"/>
        </w:rPr>
        <w:t>Методические указания по выполнению курсово</w:t>
      </w:r>
      <w:r>
        <w:rPr>
          <w:sz w:val="28"/>
        </w:rPr>
        <w:t>й работы</w:t>
      </w:r>
      <w:r w:rsidRPr="00C85EA7">
        <w:rPr>
          <w:sz w:val="28"/>
        </w:rPr>
        <w:t xml:space="preserve"> по дисц</w:t>
      </w:r>
      <w:r w:rsidRPr="00C85EA7">
        <w:rPr>
          <w:sz w:val="28"/>
        </w:rPr>
        <w:t>и</w:t>
      </w:r>
      <w:r w:rsidRPr="00C85EA7">
        <w:rPr>
          <w:sz w:val="28"/>
        </w:rPr>
        <w:t>плине «</w:t>
      </w:r>
      <w:r w:rsidRPr="00220CCB">
        <w:rPr>
          <w:sz w:val="28"/>
          <w:szCs w:val="28"/>
        </w:rPr>
        <w:t>Современные материалы для изделий легкой промышленности</w:t>
      </w:r>
      <w:r w:rsidRPr="00C85EA7">
        <w:rPr>
          <w:sz w:val="28"/>
        </w:rPr>
        <w:t>». ДГТУ, г. Ростов-на-Дону, 20</w:t>
      </w:r>
      <w:r>
        <w:rPr>
          <w:sz w:val="28"/>
        </w:rPr>
        <w:t>24</w:t>
      </w:r>
      <w:r w:rsidRPr="00C85EA7">
        <w:rPr>
          <w:sz w:val="28"/>
        </w:rPr>
        <w:t xml:space="preserve"> г.</w:t>
      </w:r>
    </w:p>
    <w:p w:rsidR="00220CCB" w:rsidRPr="00C85EA7" w:rsidRDefault="00220CCB" w:rsidP="00220CCB">
      <w:pPr>
        <w:widowControl w:val="0"/>
        <w:autoSpaceDE w:val="0"/>
        <w:autoSpaceDN w:val="0"/>
        <w:adjustRightInd w:val="0"/>
        <w:spacing w:line="340" w:lineRule="auto"/>
        <w:ind w:firstLine="709"/>
        <w:jc w:val="both"/>
        <w:rPr>
          <w:sz w:val="28"/>
          <w:szCs w:val="28"/>
        </w:rPr>
      </w:pPr>
      <w:r w:rsidRPr="00C85EA7">
        <w:rPr>
          <w:sz w:val="28"/>
        </w:rPr>
        <w:t xml:space="preserve">В методических указаниях кратко </w:t>
      </w:r>
      <w:r w:rsidRPr="00C85EA7">
        <w:rPr>
          <w:sz w:val="28"/>
          <w:szCs w:val="28"/>
        </w:rPr>
        <w:t>изложены содержание и порядо</w:t>
      </w:r>
      <w:r>
        <w:rPr>
          <w:sz w:val="28"/>
          <w:szCs w:val="28"/>
        </w:rPr>
        <w:t xml:space="preserve">к выполнения курсовой работы </w:t>
      </w:r>
    </w:p>
    <w:p w:rsidR="00220CCB" w:rsidRPr="00C85EA7" w:rsidRDefault="00220CCB" w:rsidP="00220CCB">
      <w:pPr>
        <w:widowControl w:val="0"/>
        <w:autoSpaceDE w:val="0"/>
        <w:autoSpaceDN w:val="0"/>
        <w:adjustRightInd w:val="0"/>
        <w:spacing w:line="340" w:lineRule="auto"/>
        <w:ind w:firstLine="709"/>
        <w:jc w:val="both"/>
        <w:rPr>
          <w:sz w:val="28"/>
        </w:rPr>
      </w:pPr>
      <w:r w:rsidRPr="00C85EA7">
        <w:rPr>
          <w:sz w:val="28"/>
        </w:rPr>
        <w:t xml:space="preserve">Предназначено для обучающихся </w:t>
      </w:r>
      <w:r>
        <w:rPr>
          <w:sz w:val="28"/>
        </w:rPr>
        <w:t>очной и заочной формы по направлению подготовки 29.0</w:t>
      </w:r>
      <w:r>
        <w:rPr>
          <w:sz w:val="28"/>
        </w:rPr>
        <w:t>4</w:t>
      </w:r>
      <w:r>
        <w:rPr>
          <w:sz w:val="28"/>
        </w:rPr>
        <w:t>.05 Конструирование изделий легкой промышле</w:t>
      </w:r>
      <w:r>
        <w:rPr>
          <w:sz w:val="28"/>
        </w:rPr>
        <w:t>н</w:t>
      </w:r>
      <w:r>
        <w:rPr>
          <w:sz w:val="28"/>
        </w:rPr>
        <w:t>ности</w:t>
      </w:r>
    </w:p>
    <w:p w:rsidR="00220CCB" w:rsidRPr="00EE332A" w:rsidRDefault="00220CCB" w:rsidP="00220CCB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pacing w:val="20"/>
          <w:sz w:val="28"/>
        </w:rPr>
      </w:pPr>
    </w:p>
    <w:p w:rsidR="00220CCB" w:rsidRDefault="00220CCB" w:rsidP="00220CC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pacing w:val="20"/>
          <w:sz w:val="28"/>
        </w:rPr>
      </w:pPr>
    </w:p>
    <w:p w:rsidR="00220CCB" w:rsidRPr="00D57D3D" w:rsidRDefault="00220CCB" w:rsidP="00220CC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D57D3D">
        <w:rPr>
          <w:sz w:val="28"/>
          <w:szCs w:val="28"/>
        </w:rPr>
        <w:t>Ответственный за выпуск:</w:t>
      </w:r>
      <w:proofErr w:type="gramEnd"/>
    </w:p>
    <w:p w:rsidR="00220CCB" w:rsidRPr="00C43983" w:rsidRDefault="00220CCB" w:rsidP="00220CC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pacing w:val="20"/>
          <w:sz w:val="28"/>
        </w:rPr>
      </w:pPr>
      <w:r w:rsidRPr="00D57D3D">
        <w:rPr>
          <w:sz w:val="28"/>
          <w:szCs w:val="28"/>
        </w:rPr>
        <w:t xml:space="preserve">Зав. кафедрой: </w:t>
      </w:r>
      <w:r w:rsidRPr="00D46BC6">
        <w:t xml:space="preserve"> </w:t>
      </w:r>
      <w:proofErr w:type="spellStart"/>
      <w:r w:rsidRPr="00D57D3D">
        <w:rPr>
          <w:sz w:val="28"/>
          <w:szCs w:val="28"/>
        </w:rPr>
        <w:t>Лопатченко</w:t>
      </w:r>
      <w:proofErr w:type="spellEnd"/>
      <w:r w:rsidRPr="00D57D3D">
        <w:rPr>
          <w:sz w:val="28"/>
          <w:szCs w:val="28"/>
        </w:rPr>
        <w:t xml:space="preserve"> Т.П.</w:t>
      </w:r>
    </w:p>
    <w:p w:rsidR="00220CCB" w:rsidRPr="00C661EC" w:rsidRDefault="00220CCB" w:rsidP="00220CCB">
      <w:pPr>
        <w:ind w:firstLine="720"/>
        <w:jc w:val="both"/>
        <w:rPr>
          <w:spacing w:val="20"/>
          <w:sz w:val="28"/>
          <w:szCs w:val="24"/>
          <w:vertAlign w:val="superscript"/>
        </w:rPr>
      </w:pPr>
      <w:r w:rsidRPr="00C661EC">
        <w:rPr>
          <w:spacing w:val="20"/>
          <w:sz w:val="28"/>
          <w:szCs w:val="24"/>
          <w:vertAlign w:val="superscript"/>
        </w:rPr>
        <w:t xml:space="preserve">                                     Ф.И.О.</w:t>
      </w:r>
    </w:p>
    <w:p w:rsidR="00220CCB" w:rsidRDefault="00220CCB" w:rsidP="00220CCB">
      <w:pPr>
        <w:rPr>
          <w:sz w:val="24"/>
          <w:szCs w:val="24"/>
        </w:rPr>
      </w:pPr>
    </w:p>
    <w:p w:rsidR="00220CCB" w:rsidRDefault="00220CCB">
      <w:pPr>
        <w:spacing w:after="200" w:line="276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:rsidR="00B7693E" w:rsidRDefault="00B7693E" w:rsidP="00B7693E">
      <w:pPr>
        <w:jc w:val="both"/>
        <w:rPr>
          <w:bCs/>
          <w:sz w:val="28"/>
          <w:szCs w:val="28"/>
        </w:rPr>
      </w:pPr>
      <w:bookmarkStart w:id="1" w:name="_GoBack"/>
      <w:bookmarkEnd w:id="1"/>
      <w:r>
        <w:rPr>
          <w:bCs/>
          <w:sz w:val="28"/>
          <w:szCs w:val="28"/>
        </w:rPr>
        <w:lastRenderedPageBreak/>
        <w:t>Курс «Современные материалы для изделий легкой промышленности» является базовым курсом для направлений 29.0</w:t>
      </w:r>
      <w:r w:rsidR="0008463F">
        <w:rPr>
          <w:bCs/>
          <w:sz w:val="28"/>
          <w:szCs w:val="28"/>
        </w:rPr>
        <w:t>4.05</w:t>
      </w:r>
      <w:r>
        <w:rPr>
          <w:bCs/>
          <w:sz w:val="28"/>
          <w:szCs w:val="28"/>
        </w:rPr>
        <w:t xml:space="preserve"> « «Конструирование изделий легкой промышленности». </w:t>
      </w:r>
    </w:p>
    <w:p w:rsidR="00B7693E" w:rsidRPr="00480B5A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480B5A">
        <w:rPr>
          <w:bCs/>
          <w:sz w:val="28"/>
          <w:szCs w:val="28"/>
        </w:rPr>
        <w:t xml:space="preserve">Производство швейных изделий </w:t>
      </w:r>
      <w:r>
        <w:rPr>
          <w:bCs/>
          <w:sz w:val="28"/>
          <w:szCs w:val="28"/>
        </w:rPr>
        <w:t>является</w:t>
      </w:r>
      <w:r w:rsidRPr="00480B5A">
        <w:rPr>
          <w:bCs/>
          <w:sz w:val="28"/>
          <w:szCs w:val="28"/>
        </w:rPr>
        <w:t xml:space="preserve"> комплекс</w:t>
      </w:r>
      <w:r>
        <w:rPr>
          <w:bCs/>
          <w:sz w:val="28"/>
          <w:szCs w:val="28"/>
        </w:rPr>
        <w:t>ом</w:t>
      </w:r>
      <w:r w:rsidRPr="00480B5A">
        <w:rPr>
          <w:bCs/>
          <w:sz w:val="28"/>
          <w:szCs w:val="28"/>
        </w:rPr>
        <w:t xml:space="preserve"> взаимосвя</w:t>
      </w:r>
      <w:r w:rsidRPr="00480B5A">
        <w:rPr>
          <w:bCs/>
          <w:sz w:val="28"/>
          <w:szCs w:val="28"/>
        </w:rPr>
        <w:softHyphen/>
        <w:t xml:space="preserve">занных звеньев, </w:t>
      </w:r>
      <w:r>
        <w:rPr>
          <w:bCs/>
          <w:sz w:val="28"/>
          <w:szCs w:val="28"/>
        </w:rPr>
        <w:t>представляющих</w:t>
      </w:r>
      <w:r w:rsidRPr="00480B5A">
        <w:rPr>
          <w:bCs/>
          <w:sz w:val="28"/>
          <w:szCs w:val="28"/>
        </w:rPr>
        <w:t xml:space="preserve"> собой сложную систему, состоящую из подсистем: моделирования и конструирования швейных изделий, выбора материалов</w:t>
      </w:r>
      <w:r>
        <w:rPr>
          <w:bCs/>
          <w:sz w:val="28"/>
          <w:szCs w:val="28"/>
        </w:rPr>
        <w:t xml:space="preserve"> для их изготовления</w:t>
      </w:r>
      <w:r w:rsidRPr="00480B5A">
        <w:rPr>
          <w:bCs/>
          <w:sz w:val="28"/>
          <w:szCs w:val="28"/>
        </w:rPr>
        <w:t xml:space="preserve">, </w:t>
      </w:r>
      <w:r>
        <w:rPr>
          <w:bCs/>
          <w:sz w:val="28"/>
          <w:szCs w:val="28"/>
        </w:rPr>
        <w:t>производства</w:t>
      </w:r>
      <w:r w:rsidRPr="00480B5A">
        <w:rPr>
          <w:bCs/>
          <w:sz w:val="28"/>
          <w:szCs w:val="28"/>
        </w:rPr>
        <w:t xml:space="preserve"> изделий, их реализации. Каждая из </w:t>
      </w:r>
      <w:r>
        <w:rPr>
          <w:bCs/>
          <w:sz w:val="28"/>
          <w:szCs w:val="28"/>
        </w:rPr>
        <w:t>таких</w:t>
      </w:r>
      <w:r w:rsidRPr="00480B5A">
        <w:rPr>
          <w:bCs/>
          <w:sz w:val="28"/>
          <w:szCs w:val="28"/>
        </w:rPr>
        <w:t xml:space="preserve"> подсистем состоит из </w:t>
      </w:r>
      <w:r>
        <w:rPr>
          <w:bCs/>
          <w:sz w:val="28"/>
          <w:szCs w:val="28"/>
        </w:rPr>
        <w:t xml:space="preserve"> ряда </w:t>
      </w:r>
      <w:r w:rsidRPr="00480B5A">
        <w:rPr>
          <w:bCs/>
          <w:sz w:val="28"/>
          <w:szCs w:val="28"/>
        </w:rPr>
        <w:t xml:space="preserve">элементов, </w:t>
      </w:r>
      <w:r>
        <w:rPr>
          <w:bCs/>
          <w:sz w:val="28"/>
          <w:szCs w:val="28"/>
        </w:rPr>
        <w:t xml:space="preserve"> определяющих </w:t>
      </w:r>
      <w:r w:rsidRPr="00480B5A">
        <w:rPr>
          <w:bCs/>
          <w:sz w:val="28"/>
          <w:szCs w:val="28"/>
        </w:rPr>
        <w:t xml:space="preserve">эффективность взаимодействия </w:t>
      </w:r>
      <w:r>
        <w:rPr>
          <w:bCs/>
          <w:sz w:val="28"/>
          <w:szCs w:val="28"/>
        </w:rPr>
        <w:t>и</w:t>
      </w:r>
      <w:r w:rsidRPr="00480B5A">
        <w:rPr>
          <w:bCs/>
          <w:sz w:val="28"/>
          <w:szCs w:val="28"/>
        </w:rPr>
        <w:t xml:space="preserve"> работу</w:t>
      </w:r>
      <w:r>
        <w:rPr>
          <w:bCs/>
          <w:sz w:val="28"/>
          <w:szCs w:val="28"/>
        </w:rPr>
        <w:t xml:space="preserve"> каждой</w:t>
      </w:r>
      <w:r w:rsidRPr="00480B5A">
        <w:rPr>
          <w:bCs/>
          <w:sz w:val="28"/>
          <w:szCs w:val="28"/>
        </w:rPr>
        <w:t xml:space="preserve"> подсистемы.</w:t>
      </w:r>
    </w:p>
    <w:p w:rsidR="00B7693E" w:rsidRPr="00480B5A" w:rsidRDefault="00B7693E" w:rsidP="00B7693E">
      <w:pPr>
        <w:ind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Подсистема в</w:t>
      </w:r>
      <w:r w:rsidRPr="00480B5A">
        <w:rPr>
          <w:bCs/>
          <w:sz w:val="28"/>
          <w:szCs w:val="28"/>
        </w:rPr>
        <w:t>ыбор</w:t>
      </w:r>
      <w:r>
        <w:rPr>
          <w:bCs/>
          <w:sz w:val="28"/>
          <w:szCs w:val="28"/>
        </w:rPr>
        <w:t>а</w:t>
      </w:r>
      <w:r w:rsidRPr="00480B5A">
        <w:rPr>
          <w:bCs/>
          <w:sz w:val="28"/>
          <w:szCs w:val="28"/>
        </w:rPr>
        <w:t xml:space="preserve"> материалов для </w:t>
      </w:r>
      <w:r>
        <w:rPr>
          <w:bCs/>
          <w:sz w:val="28"/>
          <w:szCs w:val="28"/>
        </w:rPr>
        <w:t xml:space="preserve">изготовления </w:t>
      </w:r>
      <w:r w:rsidRPr="00480B5A">
        <w:rPr>
          <w:bCs/>
          <w:sz w:val="28"/>
          <w:szCs w:val="28"/>
        </w:rPr>
        <w:t xml:space="preserve">швейных изделий </w:t>
      </w:r>
      <w:r>
        <w:rPr>
          <w:bCs/>
          <w:sz w:val="28"/>
          <w:szCs w:val="28"/>
        </w:rPr>
        <w:t>является одной</w:t>
      </w:r>
      <w:r w:rsidRPr="00480B5A">
        <w:rPr>
          <w:bCs/>
          <w:sz w:val="28"/>
          <w:szCs w:val="28"/>
        </w:rPr>
        <w:t xml:space="preserve"> из важн</w:t>
      </w:r>
      <w:r>
        <w:rPr>
          <w:bCs/>
          <w:sz w:val="28"/>
          <w:szCs w:val="28"/>
        </w:rPr>
        <w:t>ейших</w:t>
      </w:r>
      <w:r w:rsidRPr="00480B5A">
        <w:rPr>
          <w:bCs/>
          <w:sz w:val="28"/>
          <w:szCs w:val="28"/>
        </w:rPr>
        <w:t xml:space="preserve"> под</w:t>
      </w:r>
      <w:r w:rsidRPr="00480B5A">
        <w:rPr>
          <w:bCs/>
          <w:sz w:val="28"/>
          <w:szCs w:val="28"/>
        </w:rPr>
        <w:softHyphen/>
        <w:t xml:space="preserve">систем швейного производства, </w:t>
      </w:r>
      <w:proofErr w:type="gramStart"/>
      <w:r w:rsidRPr="00480B5A">
        <w:rPr>
          <w:bCs/>
          <w:sz w:val="28"/>
          <w:szCs w:val="28"/>
        </w:rPr>
        <w:t>работа</w:t>
      </w:r>
      <w:proofErr w:type="gramEnd"/>
      <w:r>
        <w:rPr>
          <w:bCs/>
          <w:sz w:val="28"/>
          <w:szCs w:val="28"/>
        </w:rPr>
        <w:t xml:space="preserve"> </w:t>
      </w:r>
      <w:r w:rsidRPr="00480B5A">
        <w:rPr>
          <w:bCs/>
          <w:sz w:val="28"/>
          <w:szCs w:val="28"/>
        </w:rPr>
        <w:t xml:space="preserve">которой определяет качество швейных изделий, </w:t>
      </w:r>
      <w:r>
        <w:rPr>
          <w:bCs/>
          <w:sz w:val="28"/>
          <w:szCs w:val="28"/>
        </w:rPr>
        <w:t xml:space="preserve">а так же </w:t>
      </w:r>
      <w:r w:rsidRPr="00480B5A">
        <w:rPr>
          <w:bCs/>
          <w:sz w:val="28"/>
          <w:szCs w:val="28"/>
        </w:rPr>
        <w:t>надежность и эффек</w:t>
      </w:r>
      <w:r w:rsidRPr="00480B5A">
        <w:rPr>
          <w:bCs/>
          <w:sz w:val="28"/>
          <w:szCs w:val="28"/>
        </w:rPr>
        <w:softHyphen/>
        <w:t>тивность работы всей системы.</w:t>
      </w:r>
    </w:p>
    <w:p w:rsidR="00B7693E" w:rsidRPr="00480B5A" w:rsidRDefault="00B7693E" w:rsidP="00B7693E">
      <w:pPr>
        <w:ind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Повышение</w:t>
      </w:r>
      <w:r w:rsidRPr="00480B5A">
        <w:rPr>
          <w:bCs/>
          <w:sz w:val="28"/>
          <w:szCs w:val="28"/>
        </w:rPr>
        <w:t xml:space="preserve"> качества</w:t>
      </w:r>
      <w:r w:rsidRPr="005B5B15">
        <w:rPr>
          <w:bCs/>
          <w:sz w:val="28"/>
          <w:szCs w:val="28"/>
        </w:rPr>
        <w:t xml:space="preserve"> </w:t>
      </w:r>
      <w:r w:rsidRPr="00480B5A">
        <w:rPr>
          <w:bCs/>
          <w:sz w:val="28"/>
          <w:szCs w:val="28"/>
        </w:rPr>
        <w:t>швейных изделий</w:t>
      </w:r>
      <w:r>
        <w:rPr>
          <w:bCs/>
          <w:sz w:val="28"/>
          <w:szCs w:val="28"/>
        </w:rPr>
        <w:t>,</w:t>
      </w:r>
      <w:r w:rsidRPr="00480B5A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обеспечение их</w:t>
      </w:r>
      <w:r w:rsidRPr="00480B5A">
        <w:rPr>
          <w:bCs/>
          <w:sz w:val="28"/>
          <w:szCs w:val="28"/>
        </w:rPr>
        <w:t xml:space="preserve"> конкурентоспособности, обновление ассортимента обеспечиваются путем разработки новых моделей </w:t>
      </w:r>
      <w:r>
        <w:rPr>
          <w:bCs/>
          <w:sz w:val="28"/>
          <w:szCs w:val="28"/>
        </w:rPr>
        <w:t>одежды</w:t>
      </w:r>
      <w:r w:rsidRPr="00480B5A">
        <w:rPr>
          <w:bCs/>
          <w:sz w:val="28"/>
          <w:szCs w:val="28"/>
        </w:rPr>
        <w:t>, совер</w:t>
      </w:r>
      <w:r w:rsidRPr="00480B5A">
        <w:rPr>
          <w:bCs/>
          <w:sz w:val="28"/>
          <w:szCs w:val="28"/>
        </w:rPr>
        <w:softHyphen/>
        <w:t>шенствования конструкци</w:t>
      </w:r>
      <w:r>
        <w:rPr>
          <w:bCs/>
          <w:sz w:val="28"/>
          <w:szCs w:val="28"/>
        </w:rPr>
        <w:t>и</w:t>
      </w:r>
      <w:r w:rsidRPr="00480B5A">
        <w:rPr>
          <w:bCs/>
          <w:sz w:val="28"/>
          <w:szCs w:val="28"/>
        </w:rPr>
        <w:t xml:space="preserve"> и использования </w:t>
      </w:r>
      <w:r>
        <w:rPr>
          <w:bCs/>
          <w:sz w:val="28"/>
          <w:szCs w:val="28"/>
        </w:rPr>
        <w:t>новейшей</w:t>
      </w:r>
      <w:r w:rsidRPr="00480B5A">
        <w:rPr>
          <w:bCs/>
          <w:sz w:val="28"/>
          <w:szCs w:val="28"/>
        </w:rPr>
        <w:t xml:space="preserve"> тех</w:t>
      </w:r>
      <w:r w:rsidRPr="00480B5A">
        <w:rPr>
          <w:bCs/>
          <w:sz w:val="28"/>
          <w:szCs w:val="28"/>
        </w:rPr>
        <w:softHyphen/>
        <w:t>ники и технологии изготовления</w:t>
      </w:r>
      <w:r>
        <w:rPr>
          <w:bCs/>
          <w:sz w:val="28"/>
          <w:szCs w:val="28"/>
        </w:rPr>
        <w:t xml:space="preserve"> </w:t>
      </w:r>
      <w:r w:rsidRPr="00480B5A">
        <w:rPr>
          <w:bCs/>
          <w:sz w:val="28"/>
          <w:szCs w:val="28"/>
        </w:rPr>
        <w:t>и</w:t>
      </w:r>
      <w:r>
        <w:rPr>
          <w:bCs/>
          <w:sz w:val="28"/>
          <w:szCs w:val="28"/>
        </w:rPr>
        <w:t>, конечно,</w:t>
      </w:r>
      <w:r w:rsidRPr="00480B5A">
        <w:rPr>
          <w:bCs/>
          <w:sz w:val="28"/>
          <w:szCs w:val="28"/>
        </w:rPr>
        <w:t xml:space="preserve"> за счет применения новых материалов.</w:t>
      </w:r>
    </w:p>
    <w:p w:rsidR="00B7693E" w:rsidRPr="00480B5A" w:rsidRDefault="00B7693E" w:rsidP="00B7693E">
      <w:pPr>
        <w:ind w:firstLine="708"/>
        <w:jc w:val="both"/>
        <w:rPr>
          <w:bCs/>
          <w:sz w:val="28"/>
          <w:szCs w:val="28"/>
        </w:rPr>
      </w:pPr>
      <w:r w:rsidRPr="00480B5A">
        <w:rPr>
          <w:bCs/>
          <w:sz w:val="28"/>
          <w:szCs w:val="28"/>
        </w:rPr>
        <w:t xml:space="preserve">Выбор материалов для швейных изделий </w:t>
      </w:r>
      <w:r>
        <w:rPr>
          <w:bCs/>
          <w:sz w:val="28"/>
          <w:szCs w:val="28"/>
        </w:rPr>
        <w:t xml:space="preserve">в современном понимании </w:t>
      </w:r>
      <w:r w:rsidRPr="00480B5A">
        <w:rPr>
          <w:bCs/>
          <w:sz w:val="28"/>
          <w:szCs w:val="28"/>
        </w:rPr>
        <w:t>возмож</w:t>
      </w:r>
      <w:r>
        <w:rPr>
          <w:bCs/>
          <w:sz w:val="28"/>
          <w:szCs w:val="28"/>
        </w:rPr>
        <w:t>ен</w:t>
      </w:r>
      <w:r w:rsidRPr="00480B5A">
        <w:rPr>
          <w:bCs/>
          <w:sz w:val="28"/>
          <w:szCs w:val="28"/>
        </w:rPr>
        <w:t xml:space="preserve"> только на основе знаний строения и свойств </w:t>
      </w:r>
      <w:r>
        <w:rPr>
          <w:bCs/>
          <w:sz w:val="28"/>
          <w:szCs w:val="28"/>
        </w:rPr>
        <w:t>используемых текстильных материалов</w:t>
      </w:r>
      <w:r w:rsidRPr="00480B5A">
        <w:rPr>
          <w:bCs/>
          <w:sz w:val="28"/>
          <w:szCs w:val="28"/>
        </w:rPr>
        <w:t>, методов оценки их качества.</w:t>
      </w:r>
    </w:p>
    <w:p w:rsidR="00B7693E" w:rsidRPr="00B7693E" w:rsidRDefault="00B7693E" w:rsidP="00B7693E">
      <w:pPr>
        <w:ind w:firstLine="708"/>
        <w:jc w:val="both"/>
        <w:rPr>
          <w:sz w:val="28"/>
          <w:szCs w:val="28"/>
        </w:rPr>
      </w:pPr>
      <w:proofErr w:type="gramStart"/>
      <w:r>
        <w:rPr>
          <w:bCs/>
          <w:sz w:val="28"/>
          <w:szCs w:val="28"/>
        </w:rPr>
        <w:t>Выпускники вузов, получившие высшее образование по направлениям</w:t>
      </w:r>
      <w:r w:rsidRPr="00480B5A">
        <w:rPr>
          <w:bCs/>
          <w:sz w:val="28"/>
          <w:szCs w:val="28"/>
        </w:rPr>
        <w:t xml:space="preserve"> швейного производства получают представление о роли материаловедения в </w:t>
      </w:r>
      <w:r>
        <w:rPr>
          <w:bCs/>
          <w:sz w:val="28"/>
          <w:szCs w:val="28"/>
        </w:rPr>
        <w:t>совершенствовании</w:t>
      </w:r>
      <w:r w:rsidRPr="00480B5A">
        <w:rPr>
          <w:bCs/>
          <w:sz w:val="28"/>
          <w:szCs w:val="28"/>
        </w:rPr>
        <w:t xml:space="preserve"> техники и технологии швейного производства, о производств</w:t>
      </w:r>
      <w:r>
        <w:rPr>
          <w:bCs/>
          <w:sz w:val="28"/>
          <w:szCs w:val="28"/>
        </w:rPr>
        <w:t>е</w:t>
      </w:r>
      <w:r w:rsidRPr="00480B5A">
        <w:rPr>
          <w:bCs/>
          <w:sz w:val="28"/>
          <w:szCs w:val="28"/>
        </w:rPr>
        <w:t xml:space="preserve"> современных и перспективных </w:t>
      </w:r>
      <w:r>
        <w:rPr>
          <w:bCs/>
          <w:sz w:val="28"/>
          <w:szCs w:val="28"/>
        </w:rPr>
        <w:t xml:space="preserve">одежных </w:t>
      </w:r>
      <w:r w:rsidRPr="00480B5A">
        <w:rPr>
          <w:bCs/>
          <w:sz w:val="28"/>
          <w:szCs w:val="28"/>
        </w:rPr>
        <w:t xml:space="preserve">материалов, </w:t>
      </w:r>
      <w:r>
        <w:rPr>
          <w:bCs/>
          <w:sz w:val="28"/>
          <w:szCs w:val="28"/>
        </w:rPr>
        <w:t xml:space="preserve"> </w:t>
      </w:r>
      <w:r w:rsidRPr="00480B5A"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б их</w:t>
      </w:r>
      <w:r w:rsidRPr="00480B5A">
        <w:rPr>
          <w:bCs/>
          <w:sz w:val="28"/>
          <w:szCs w:val="28"/>
        </w:rPr>
        <w:t xml:space="preserve"> строении и свойствах и методах изуче</w:t>
      </w:r>
      <w:r w:rsidRPr="00480B5A">
        <w:rPr>
          <w:bCs/>
          <w:sz w:val="28"/>
          <w:szCs w:val="28"/>
        </w:rPr>
        <w:softHyphen/>
        <w:t xml:space="preserve">ния, учатся </w:t>
      </w:r>
      <w:r>
        <w:rPr>
          <w:bCs/>
          <w:sz w:val="28"/>
          <w:szCs w:val="28"/>
        </w:rPr>
        <w:t>использовать</w:t>
      </w:r>
      <w:r w:rsidRPr="00480B5A">
        <w:rPr>
          <w:bCs/>
          <w:sz w:val="28"/>
          <w:szCs w:val="28"/>
        </w:rPr>
        <w:t xml:space="preserve"> основны</w:t>
      </w:r>
      <w:r>
        <w:rPr>
          <w:bCs/>
          <w:sz w:val="28"/>
          <w:szCs w:val="28"/>
        </w:rPr>
        <w:t>е</w:t>
      </w:r>
      <w:r w:rsidRPr="00480B5A">
        <w:rPr>
          <w:bCs/>
          <w:sz w:val="28"/>
          <w:szCs w:val="28"/>
        </w:rPr>
        <w:t xml:space="preserve"> понятия и параметр</w:t>
      </w:r>
      <w:r>
        <w:rPr>
          <w:bCs/>
          <w:sz w:val="28"/>
          <w:szCs w:val="28"/>
        </w:rPr>
        <w:t>ы</w:t>
      </w:r>
      <w:r w:rsidRPr="00480B5A">
        <w:rPr>
          <w:bCs/>
          <w:sz w:val="28"/>
          <w:szCs w:val="28"/>
        </w:rPr>
        <w:t xml:space="preserve"> строения и свойств материалов, основны</w:t>
      </w:r>
      <w:r>
        <w:rPr>
          <w:bCs/>
          <w:sz w:val="28"/>
          <w:szCs w:val="28"/>
        </w:rPr>
        <w:t>е</w:t>
      </w:r>
      <w:r w:rsidRPr="00480B5A">
        <w:rPr>
          <w:bCs/>
          <w:sz w:val="28"/>
          <w:szCs w:val="28"/>
        </w:rPr>
        <w:t xml:space="preserve"> методик</w:t>
      </w:r>
      <w:r>
        <w:rPr>
          <w:bCs/>
          <w:sz w:val="28"/>
          <w:szCs w:val="28"/>
        </w:rPr>
        <w:t>и</w:t>
      </w:r>
      <w:r w:rsidRPr="00480B5A">
        <w:rPr>
          <w:bCs/>
          <w:sz w:val="28"/>
          <w:szCs w:val="28"/>
        </w:rPr>
        <w:t xml:space="preserve"> и техни</w:t>
      </w:r>
      <w:r w:rsidRPr="00480B5A">
        <w:rPr>
          <w:bCs/>
          <w:sz w:val="28"/>
          <w:szCs w:val="28"/>
        </w:rPr>
        <w:softHyphen/>
        <w:t>чески</w:t>
      </w:r>
      <w:r>
        <w:rPr>
          <w:bCs/>
          <w:sz w:val="28"/>
          <w:szCs w:val="28"/>
        </w:rPr>
        <w:t>е</w:t>
      </w:r>
      <w:r w:rsidRPr="00480B5A">
        <w:rPr>
          <w:bCs/>
          <w:sz w:val="28"/>
          <w:szCs w:val="28"/>
        </w:rPr>
        <w:t xml:space="preserve"> средства испытания </w:t>
      </w:r>
      <w:r>
        <w:rPr>
          <w:bCs/>
          <w:sz w:val="28"/>
          <w:szCs w:val="28"/>
        </w:rPr>
        <w:t xml:space="preserve">текстильных </w:t>
      </w:r>
      <w:r w:rsidRPr="00480B5A">
        <w:rPr>
          <w:bCs/>
          <w:sz w:val="28"/>
          <w:szCs w:val="28"/>
        </w:rPr>
        <w:t>материалов, метод</w:t>
      </w:r>
      <w:r>
        <w:rPr>
          <w:bCs/>
          <w:sz w:val="28"/>
          <w:szCs w:val="28"/>
        </w:rPr>
        <w:t>ы</w:t>
      </w:r>
      <w:r w:rsidRPr="00480B5A">
        <w:rPr>
          <w:bCs/>
          <w:sz w:val="28"/>
          <w:szCs w:val="28"/>
        </w:rPr>
        <w:t xml:space="preserve"> определе</w:t>
      </w:r>
      <w:r w:rsidRPr="00480B5A">
        <w:rPr>
          <w:bCs/>
          <w:sz w:val="28"/>
          <w:szCs w:val="28"/>
        </w:rPr>
        <w:softHyphen/>
        <w:t>ния и оценки качества, приобретают</w:t>
      </w:r>
      <w:proofErr w:type="gramEnd"/>
      <w:r w:rsidRPr="00480B5A">
        <w:rPr>
          <w:bCs/>
          <w:sz w:val="28"/>
          <w:szCs w:val="28"/>
        </w:rPr>
        <w:t xml:space="preserve"> опыт анализ</w:t>
      </w:r>
      <w:r>
        <w:rPr>
          <w:bCs/>
          <w:sz w:val="28"/>
          <w:szCs w:val="28"/>
        </w:rPr>
        <w:t>а</w:t>
      </w:r>
      <w:r w:rsidRPr="00480B5A">
        <w:rPr>
          <w:bCs/>
          <w:sz w:val="28"/>
          <w:szCs w:val="28"/>
        </w:rPr>
        <w:t xml:space="preserve"> и определения состава и структуры материалов, проведения измере</w:t>
      </w:r>
      <w:r w:rsidRPr="00480B5A">
        <w:rPr>
          <w:bCs/>
          <w:sz w:val="28"/>
          <w:szCs w:val="28"/>
        </w:rPr>
        <w:softHyphen/>
        <w:t>ний и оценки параметров строения</w:t>
      </w:r>
      <w:r>
        <w:rPr>
          <w:bCs/>
          <w:sz w:val="28"/>
          <w:szCs w:val="28"/>
        </w:rPr>
        <w:t>, волокнистого</w:t>
      </w:r>
      <w:r w:rsidRPr="00480B5A">
        <w:rPr>
          <w:bCs/>
          <w:sz w:val="28"/>
          <w:szCs w:val="28"/>
        </w:rPr>
        <w:t xml:space="preserve"> состава, и свойств материа</w:t>
      </w:r>
      <w:r w:rsidRPr="00480B5A">
        <w:rPr>
          <w:bCs/>
          <w:sz w:val="28"/>
          <w:szCs w:val="28"/>
        </w:rPr>
        <w:softHyphen/>
        <w:t xml:space="preserve">лов, </w:t>
      </w:r>
      <w:r>
        <w:rPr>
          <w:bCs/>
          <w:sz w:val="28"/>
          <w:szCs w:val="28"/>
        </w:rPr>
        <w:t>ис</w:t>
      </w:r>
      <w:r w:rsidRPr="00480B5A">
        <w:rPr>
          <w:bCs/>
          <w:sz w:val="28"/>
          <w:szCs w:val="28"/>
        </w:rPr>
        <w:t xml:space="preserve">пользования средствами измерений и </w:t>
      </w:r>
      <w:r>
        <w:rPr>
          <w:bCs/>
          <w:sz w:val="28"/>
          <w:szCs w:val="28"/>
        </w:rPr>
        <w:t>П</w:t>
      </w:r>
      <w:r w:rsidRPr="00480B5A">
        <w:rPr>
          <w:bCs/>
          <w:sz w:val="28"/>
          <w:szCs w:val="28"/>
        </w:rPr>
        <w:t xml:space="preserve">ЭВМ при решении материаловедческих задач, учатся </w:t>
      </w:r>
      <w:r>
        <w:rPr>
          <w:bCs/>
          <w:sz w:val="28"/>
          <w:szCs w:val="28"/>
        </w:rPr>
        <w:t>разрабатывать</w:t>
      </w:r>
      <w:r w:rsidRPr="00480B5A">
        <w:rPr>
          <w:bCs/>
          <w:sz w:val="28"/>
          <w:szCs w:val="28"/>
        </w:rPr>
        <w:t xml:space="preserve"> требования, предъявляемые к материалам для швейных из</w:t>
      </w:r>
      <w:r w:rsidRPr="00480B5A">
        <w:rPr>
          <w:bCs/>
          <w:sz w:val="28"/>
          <w:szCs w:val="28"/>
        </w:rPr>
        <w:softHyphen/>
        <w:t xml:space="preserve">делий, оценивать </w:t>
      </w:r>
      <w:r>
        <w:rPr>
          <w:bCs/>
          <w:sz w:val="28"/>
          <w:szCs w:val="28"/>
        </w:rPr>
        <w:t>соответствие</w:t>
      </w:r>
      <w:r w:rsidRPr="00480B5A">
        <w:rPr>
          <w:bCs/>
          <w:sz w:val="28"/>
          <w:szCs w:val="28"/>
        </w:rPr>
        <w:t xml:space="preserve"> материалов</w:t>
      </w:r>
      <w:r>
        <w:rPr>
          <w:bCs/>
          <w:sz w:val="28"/>
          <w:szCs w:val="28"/>
        </w:rPr>
        <w:t xml:space="preserve"> этим требованиям, учитывающее</w:t>
      </w:r>
      <w:r w:rsidRPr="00480B5A">
        <w:rPr>
          <w:bCs/>
          <w:sz w:val="28"/>
          <w:szCs w:val="28"/>
        </w:rPr>
        <w:t xml:space="preserve"> назначени</w:t>
      </w:r>
      <w:r>
        <w:rPr>
          <w:bCs/>
          <w:sz w:val="28"/>
          <w:szCs w:val="28"/>
        </w:rPr>
        <w:t>е швейного изделия</w:t>
      </w:r>
      <w:r w:rsidRPr="00480B5A">
        <w:rPr>
          <w:bCs/>
          <w:sz w:val="28"/>
          <w:szCs w:val="28"/>
        </w:rPr>
        <w:t xml:space="preserve"> и услови</w:t>
      </w:r>
      <w:r>
        <w:rPr>
          <w:bCs/>
          <w:sz w:val="28"/>
          <w:szCs w:val="28"/>
        </w:rPr>
        <w:t>я его</w:t>
      </w:r>
      <w:r w:rsidRPr="00480B5A">
        <w:rPr>
          <w:bCs/>
          <w:sz w:val="28"/>
          <w:szCs w:val="28"/>
        </w:rPr>
        <w:t xml:space="preserve"> эксплуатации</w:t>
      </w:r>
      <w:r>
        <w:rPr>
          <w:bCs/>
          <w:sz w:val="28"/>
          <w:szCs w:val="28"/>
        </w:rPr>
        <w:t xml:space="preserve">. </w:t>
      </w:r>
      <w:r w:rsidRPr="00A14E42">
        <w:rPr>
          <w:bCs/>
          <w:sz w:val="28"/>
          <w:szCs w:val="28"/>
        </w:rPr>
        <w:t>[</w:t>
      </w:r>
      <w:proofErr w:type="spellStart"/>
      <w:r w:rsidRPr="00A14E42">
        <w:rPr>
          <w:bCs/>
          <w:sz w:val="28"/>
          <w:szCs w:val="28"/>
        </w:rPr>
        <w:t>Бузов</w:t>
      </w:r>
      <w:proofErr w:type="spellEnd"/>
      <w:r w:rsidRPr="00A14E42">
        <w:rPr>
          <w:bCs/>
          <w:sz w:val="28"/>
          <w:szCs w:val="28"/>
        </w:rPr>
        <w:t xml:space="preserve"> Б. А. Материаловедение в производстве изделий легкой промышленности (швейное производство) : учебник для студ. </w:t>
      </w:r>
      <w:proofErr w:type="spellStart"/>
      <w:r w:rsidRPr="00A14E42">
        <w:rPr>
          <w:bCs/>
          <w:sz w:val="28"/>
          <w:szCs w:val="28"/>
        </w:rPr>
        <w:t>высш</w:t>
      </w:r>
      <w:proofErr w:type="spellEnd"/>
      <w:r w:rsidRPr="00A14E42">
        <w:rPr>
          <w:bCs/>
          <w:sz w:val="28"/>
          <w:szCs w:val="28"/>
        </w:rPr>
        <w:t>. учеб</w:t>
      </w:r>
      <w:proofErr w:type="gramStart"/>
      <w:r w:rsidRPr="00A14E42">
        <w:rPr>
          <w:bCs/>
          <w:sz w:val="28"/>
          <w:szCs w:val="28"/>
        </w:rPr>
        <w:t>.</w:t>
      </w:r>
      <w:proofErr w:type="gramEnd"/>
      <w:r w:rsidRPr="00A14E42">
        <w:rPr>
          <w:bCs/>
          <w:sz w:val="28"/>
          <w:szCs w:val="28"/>
        </w:rPr>
        <w:t xml:space="preserve"> </w:t>
      </w:r>
      <w:proofErr w:type="gramStart"/>
      <w:r w:rsidRPr="00A14E42">
        <w:rPr>
          <w:bCs/>
          <w:sz w:val="28"/>
          <w:szCs w:val="28"/>
        </w:rPr>
        <w:t>з</w:t>
      </w:r>
      <w:proofErr w:type="gramEnd"/>
      <w:r w:rsidRPr="00A14E42">
        <w:rPr>
          <w:bCs/>
          <w:sz w:val="28"/>
          <w:szCs w:val="28"/>
        </w:rPr>
        <w:t xml:space="preserve">аведений / Б.А. </w:t>
      </w:r>
      <w:proofErr w:type="spellStart"/>
      <w:r w:rsidRPr="00A14E42">
        <w:rPr>
          <w:bCs/>
          <w:sz w:val="28"/>
          <w:szCs w:val="28"/>
        </w:rPr>
        <w:t>Бузов</w:t>
      </w:r>
      <w:proofErr w:type="spellEnd"/>
      <w:r w:rsidRPr="00A14E42">
        <w:rPr>
          <w:bCs/>
          <w:sz w:val="28"/>
          <w:szCs w:val="28"/>
        </w:rPr>
        <w:t>, Н.Д</w:t>
      </w:r>
      <w:r w:rsidRPr="00A14E42">
        <w:t xml:space="preserve"> </w:t>
      </w:r>
      <w:r w:rsidRPr="00A14E42">
        <w:rPr>
          <w:sz w:val="28"/>
          <w:szCs w:val="28"/>
        </w:rPr>
        <w:t xml:space="preserve"> </w:t>
      </w:r>
      <w:proofErr w:type="spellStart"/>
      <w:r w:rsidRPr="00A14E42">
        <w:rPr>
          <w:sz w:val="28"/>
          <w:szCs w:val="28"/>
        </w:rPr>
        <w:t>Алыменкова</w:t>
      </w:r>
      <w:proofErr w:type="spellEnd"/>
      <w:r>
        <w:rPr>
          <w:sz w:val="28"/>
          <w:szCs w:val="28"/>
        </w:rPr>
        <w:t xml:space="preserve">; под ред. Б.А. </w:t>
      </w:r>
      <w:proofErr w:type="spellStart"/>
      <w:r>
        <w:rPr>
          <w:sz w:val="28"/>
          <w:szCs w:val="28"/>
        </w:rPr>
        <w:t>Бузова</w:t>
      </w:r>
      <w:proofErr w:type="spellEnd"/>
      <w:r>
        <w:rPr>
          <w:sz w:val="28"/>
          <w:szCs w:val="28"/>
        </w:rPr>
        <w:t xml:space="preserve">, - 4-е изд., </w:t>
      </w:r>
      <w:proofErr w:type="spellStart"/>
      <w:r>
        <w:rPr>
          <w:sz w:val="28"/>
          <w:szCs w:val="28"/>
        </w:rPr>
        <w:t>испр</w:t>
      </w:r>
      <w:proofErr w:type="spellEnd"/>
      <w:r>
        <w:rPr>
          <w:sz w:val="28"/>
          <w:szCs w:val="28"/>
        </w:rPr>
        <w:t xml:space="preserve">. – </w:t>
      </w:r>
      <w:proofErr w:type="gramStart"/>
      <w:r>
        <w:rPr>
          <w:sz w:val="28"/>
          <w:szCs w:val="28"/>
        </w:rPr>
        <w:t>М.: Издательский центр «Академия», 2010. – 448 с.</w:t>
      </w:r>
      <w:r w:rsidRPr="00A14E42">
        <w:rPr>
          <w:sz w:val="28"/>
          <w:szCs w:val="28"/>
        </w:rPr>
        <w:t>]</w:t>
      </w:r>
      <w:proofErr w:type="gramEnd"/>
    </w:p>
    <w:p w:rsidR="00B7693E" w:rsidRPr="008067C8" w:rsidRDefault="00B7693E" w:rsidP="00B7693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настоящее время для</w:t>
      </w:r>
      <w:r w:rsidRPr="008067C8">
        <w:rPr>
          <w:sz w:val="28"/>
          <w:szCs w:val="28"/>
        </w:rPr>
        <w:t xml:space="preserve"> изготовления швейных изделий используется широкий и разнообразный ассортимент материалов:</w:t>
      </w:r>
      <w:r>
        <w:rPr>
          <w:sz w:val="28"/>
          <w:szCs w:val="28"/>
        </w:rPr>
        <w:t xml:space="preserve"> ткани,</w:t>
      </w:r>
      <w:r w:rsidRPr="008067C8">
        <w:rPr>
          <w:sz w:val="28"/>
          <w:szCs w:val="28"/>
        </w:rPr>
        <w:t xml:space="preserve"> текстильные полотна, натуральные и искусственные кожа и мех, кле</w:t>
      </w:r>
      <w:r w:rsidRPr="008067C8">
        <w:rPr>
          <w:sz w:val="28"/>
          <w:szCs w:val="28"/>
        </w:rPr>
        <w:softHyphen/>
        <w:t>евые материалы, отделочные материалы и фурнитура</w:t>
      </w:r>
      <w:r>
        <w:rPr>
          <w:sz w:val="28"/>
          <w:szCs w:val="28"/>
        </w:rPr>
        <w:t>,</w:t>
      </w:r>
      <w:r w:rsidRPr="00504429">
        <w:rPr>
          <w:sz w:val="28"/>
          <w:szCs w:val="28"/>
        </w:rPr>
        <w:t xml:space="preserve"> </w:t>
      </w:r>
      <w:r w:rsidRPr="008067C8">
        <w:rPr>
          <w:sz w:val="28"/>
          <w:szCs w:val="28"/>
        </w:rPr>
        <w:t>швейные нитки.</w:t>
      </w:r>
    </w:p>
    <w:p w:rsidR="00B7693E" w:rsidRPr="008067C8" w:rsidRDefault="00B7693E" w:rsidP="00B7693E">
      <w:pPr>
        <w:ind w:firstLine="708"/>
        <w:jc w:val="both"/>
        <w:rPr>
          <w:sz w:val="28"/>
          <w:szCs w:val="28"/>
        </w:rPr>
      </w:pPr>
      <w:r w:rsidRPr="008067C8">
        <w:rPr>
          <w:sz w:val="28"/>
          <w:szCs w:val="28"/>
        </w:rPr>
        <w:t xml:space="preserve">Ткани, нетканые </w:t>
      </w:r>
      <w:r>
        <w:rPr>
          <w:sz w:val="28"/>
          <w:szCs w:val="28"/>
        </w:rPr>
        <w:t xml:space="preserve">и </w:t>
      </w:r>
      <w:r w:rsidRPr="008067C8">
        <w:rPr>
          <w:sz w:val="28"/>
          <w:szCs w:val="28"/>
        </w:rPr>
        <w:t xml:space="preserve">трикотажные полотна являются основными видами текстильных материалов, из которых </w:t>
      </w:r>
      <w:r>
        <w:rPr>
          <w:sz w:val="28"/>
          <w:szCs w:val="28"/>
        </w:rPr>
        <w:t>изготавливают</w:t>
      </w:r>
      <w:r w:rsidRPr="008067C8">
        <w:rPr>
          <w:sz w:val="28"/>
          <w:szCs w:val="28"/>
        </w:rPr>
        <w:t xml:space="preserve"> швей</w:t>
      </w:r>
      <w:r w:rsidRPr="008067C8">
        <w:rPr>
          <w:sz w:val="28"/>
          <w:szCs w:val="28"/>
        </w:rPr>
        <w:softHyphen/>
        <w:t xml:space="preserve">ные изделия. </w:t>
      </w:r>
      <w:r>
        <w:rPr>
          <w:sz w:val="28"/>
          <w:szCs w:val="28"/>
        </w:rPr>
        <w:lastRenderedPageBreak/>
        <w:t>Именно п</w:t>
      </w:r>
      <w:r w:rsidRPr="008067C8">
        <w:rPr>
          <w:sz w:val="28"/>
          <w:szCs w:val="28"/>
        </w:rPr>
        <w:t>оэтому</w:t>
      </w:r>
      <w:r>
        <w:rPr>
          <w:sz w:val="28"/>
          <w:szCs w:val="28"/>
        </w:rPr>
        <w:t xml:space="preserve"> большое</w:t>
      </w:r>
      <w:r w:rsidRPr="008067C8">
        <w:rPr>
          <w:sz w:val="28"/>
          <w:szCs w:val="28"/>
        </w:rPr>
        <w:t xml:space="preserve"> место в </w:t>
      </w:r>
      <w:r>
        <w:rPr>
          <w:sz w:val="28"/>
          <w:szCs w:val="28"/>
        </w:rPr>
        <w:t>изучаемом курсе</w:t>
      </w:r>
      <w:r w:rsidRPr="008067C8">
        <w:rPr>
          <w:sz w:val="28"/>
          <w:szCs w:val="28"/>
        </w:rPr>
        <w:t xml:space="preserve"> отведено изучению свойств </w:t>
      </w:r>
      <w:r>
        <w:rPr>
          <w:sz w:val="28"/>
          <w:szCs w:val="28"/>
        </w:rPr>
        <w:t xml:space="preserve"> и </w:t>
      </w:r>
      <w:r w:rsidRPr="008067C8">
        <w:rPr>
          <w:sz w:val="28"/>
          <w:szCs w:val="28"/>
        </w:rPr>
        <w:t>строения этих материалов, а также текстильных волокон и нитей, составля</w:t>
      </w:r>
      <w:r w:rsidRPr="008067C8">
        <w:rPr>
          <w:sz w:val="28"/>
          <w:szCs w:val="28"/>
        </w:rPr>
        <w:softHyphen/>
        <w:t>ющих осно</w:t>
      </w:r>
      <w:r>
        <w:rPr>
          <w:sz w:val="28"/>
          <w:szCs w:val="28"/>
        </w:rPr>
        <w:t xml:space="preserve">ву текстильных материалов. </w:t>
      </w:r>
      <w:r w:rsidRPr="008067C8">
        <w:rPr>
          <w:sz w:val="28"/>
          <w:szCs w:val="28"/>
        </w:rPr>
        <w:t xml:space="preserve">В ассортименте верхней одежды </w:t>
      </w:r>
      <w:r>
        <w:rPr>
          <w:sz w:val="28"/>
          <w:szCs w:val="28"/>
        </w:rPr>
        <w:t>традиционно особое положение занимают</w:t>
      </w:r>
      <w:r w:rsidRPr="008067C8">
        <w:rPr>
          <w:sz w:val="28"/>
          <w:szCs w:val="28"/>
        </w:rPr>
        <w:t xml:space="preserve"> изделий из кожи и меха, и </w:t>
      </w:r>
      <w:r>
        <w:rPr>
          <w:sz w:val="28"/>
          <w:szCs w:val="28"/>
        </w:rPr>
        <w:t xml:space="preserve">этим материалам </w:t>
      </w:r>
      <w:r w:rsidRPr="008067C8">
        <w:rPr>
          <w:sz w:val="28"/>
          <w:szCs w:val="28"/>
        </w:rPr>
        <w:t xml:space="preserve">в </w:t>
      </w:r>
      <w:r>
        <w:rPr>
          <w:sz w:val="28"/>
          <w:szCs w:val="28"/>
        </w:rPr>
        <w:t>изучаемом курсе отведено определённое место</w:t>
      </w:r>
      <w:r w:rsidRPr="008067C8">
        <w:rPr>
          <w:sz w:val="28"/>
          <w:szCs w:val="28"/>
        </w:rPr>
        <w:t>, так же как и швейным ниткам, клеевым, подкладочным и отделочным материалам прокладочным</w:t>
      </w:r>
      <w:r>
        <w:rPr>
          <w:sz w:val="28"/>
          <w:szCs w:val="28"/>
        </w:rPr>
        <w:t xml:space="preserve"> материалам, утеплителям</w:t>
      </w:r>
      <w:r w:rsidRPr="008067C8">
        <w:rPr>
          <w:sz w:val="28"/>
          <w:szCs w:val="28"/>
        </w:rPr>
        <w:t>.</w:t>
      </w:r>
    </w:p>
    <w:p w:rsidR="00B7693E" w:rsidRPr="00A40DE6" w:rsidRDefault="00B7693E" w:rsidP="00B7693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Особое значение в изучаемом курсе имеют государственные стандарты (ГОСТы), которые </w:t>
      </w:r>
      <w:r w:rsidRPr="00A40DE6">
        <w:rPr>
          <w:sz w:val="28"/>
          <w:szCs w:val="28"/>
        </w:rPr>
        <w:t>устанавлива</w:t>
      </w:r>
      <w:r>
        <w:rPr>
          <w:sz w:val="28"/>
          <w:szCs w:val="28"/>
        </w:rPr>
        <w:t>ю</w:t>
      </w:r>
      <w:r w:rsidRPr="00A40DE6">
        <w:rPr>
          <w:sz w:val="28"/>
          <w:szCs w:val="28"/>
        </w:rPr>
        <w:t xml:space="preserve">т термины, правила, нормы, технические требования к </w:t>
      </w:r>
      <w:r>
        <w:rPr>
          <w:sz w:val="28"/>
          <w:szCs w:val="28"/>
        </w:rPr>
        <w:t xml:space="preserve">текстильным и </w:t>
      </w:r>
      <w:r w:rsidRPr="00A40DE6">
        <w:rPr>
          <w:sz w:val="28"/>
          <w:szCs w:val="28"/>
        </w:rPr>
        <w:t>швейным изделиям</w:t>
      </w:r>
      <w:r>
        <w:rPr>
          <w:sz w:val="28"/>
          <w:szCs w:val="28"/>
        </w:rPr>
        <w:t xml:space="preserve">, </w:t>
      </w:r>
      <w:r w:rsidRPr="00A40DE6">
        <w:rPr>
          <w:sz w:val="28"/>
          <w:szCs w:val="28"/>
        </w:rPr>
        <w:t>определя</w:t>
      </w:r>
      <w:r>
        <w:rPr>
          <w:sz w:val="28"/>
          <w:szCs w:val="28"/>
        </w:rPr>
        <w:t xml:space="preserve">ют методы оценки </w:t>
      </w:r>
      <w:r w:rsidRPr="00A40DE6">
        <w:rPr>
          <w:sz w:val="28"/>
          <w:szCs w:val="28"/>
        </w:rPr>
        <w:t xml:space="preserve"> качество этих изделий на различных уровнях проектирования, изготовления и потребления.</w:t>
      </w:r>
    </w:p>
    <w:p w:rsidR="00B7693E" w:rsidRPr="008067C8" w:rsidRDefault="00B7693E" w:rsidP="00B7693E">
      <w:pPr>
        <w:ind w:firstLine="708"/>
        <w:jc w:val="both"/>
        <w:rPr>
          <w:sz w:val="28"/>
          <w:szCs w:val="28"/>
        </w:rPr>
      </w:pPr>
      <w:r w:rsidRPr="008067C8">
        <w:rPr>
          <w:sz w:val="28"/>
          <w:szCs w:val="28"/>
        </w:rPr>
        <w:t xml:space="preserve">В целом </w:t>
      </w:r>
      <w:r>
        <w:rPr>
          <w:sz w:val="28"/>
          <w:szCs w:val="28"/>
        </w:rPr>
        <w:t>курс</w:t>
      </w:r>
      <w:r w:rsidRPr="008067C8">
        <w:rPr>
          <w:sz w:val="28"/>
          <w:szCs w:val="28"/>
        </w:rPr>
        <w:t xml:space="preserve"> содержит систематизированн</w:t>
      </w:r>
      <w:r>
        <w:rPr>
          <w:sz w:val="28"/>
          <w:szCs w:val="28"/>
        </w:rPr>
        <w:t xml:space="preserve">ую информацию </w:t>
      </w:r>
      <w:r w:rsidRPr="008067C8">
        <w:rPr>
          <w:sz w:val="28"/>
          <w:szCs w:val="28"/>
        </w:rPr>
        <w:t xml:space="preserve">о современном уровне науки о </w:t>
      </w:r>
      <w:r>
        <w:rPr>
          <w:sz w:val="28"/>
          <w:szCs w:val="28"/>
        </w:rPr>
        <w:t>текстильных материалах</w:t>
      </w:r>
      <w:r w:rsidRPr="008067C8">
        <w:rPr>
          <w:sz w:val="28"/>
          <w:szCs w:val="28"/>
        </w:rPr>
        <w:t>, способах получения, особенностях строения и свойствах основных видов материалов, применяемых в швейно</w:t>
      </w:r>
      <w:r>
        <w:rPr>
          <w:sz w:val="28"/>
          <w:szCs w:val="28"/>
        </w:rPr>
        <w:t>й промышленности</w:t>
      </w:r>
      <w:r w:rsidRPr="008067C8">
        <w:rPr>
          <w:sz w:val="28"/>
          <w:szCs w:val="28"/>
        </w:rPr>
        <w:t>, методах оценки их качества.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 xml:space="preserve">Целью курса является изучение строения и свойств материалов, используемых для изготовления швейных изделий. Выпускники вузов, которые предполагают работать на всех этапах швейного производства, должны хорошо знать строение, свойства и ассортимент материалов. Без этих знаний невозможно изготавливать </w:t>
      </w:r>
      <w:proofErr w:type="gramStart"/>
      <w:r>
        <w:rPr>
          <w:bCs/>
          <w:sz w:val="28"/>
          <w:szCs w:val="28"/>
        </w:rPr>
        <w:t>конкурентоспособное</w:t>
      </w:r>
      <w:proofErr w:type="gramEnd"/>
      <w:r>
        <w:rPr>
          <w:bCs/>
          <w:sz w:val="28"/>
          <w:szCs w:val="28"/>
        </w:rPr>
        <w:t xml:space="preserve"> швейные изделия, отвечающие современным требованиям. При разработке конструкций, учитывающей назначение изделия, необходимо использовать знания о свойствах материалов (толщине, усадке, осыпаемости и др.). Режимы обработки швейных изделий также устанавливается с учетом  строения и свойств материалов (частота строчки, способ обработки срезов, температура и влажность влажно-тепловой обработки и др.) 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Особое внимание в курсе уделено изучению свойств текстильных материалов с позиций их значения и влияния на процесс проектирования и изготовления швейных изделий.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7F682C">
        <w:rPr>
          <w:bCs/>
          <w:sz w:val="28"/>
          <w:szCs w:val="28"/>
        </w:rPr>
        <w:t>Курсовая работа является самостоятельным решением задачи</w:t>
      </w:r>
      <w:r>
        <w:rPr>
          <w:bCs/>
          <w:sz w:val="28"/>
          <w:szCs w:val="28"/>
        </w:rPr>
        <w:t xml:space="preserve"> углублённого изучения и закрепления студентами знаний, полученных при изучении курсов «Материаловедение</w:t>
      </w:r>
      <w:r w:rsidR="0008463F">
        <w:rPr>
          <w:bCs/>
          <w:sz w:val="28"/>
          <w:szCs w:val="28"/>
        </w:rPr>
        <w:t xml:space="preserve"> в производстве изделий легкой промышленности</w:t>
      </w:r>
      <w:r>
        <w:rPr>
          <w:bCs/>
          <w:sz w:val="28"/>
          <w:szCs w:val="28"/>
        </w:rPr>
        <w:t>»</w:t>
      </w:r>
      <w:r w:rsidRPr="007F682C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«Конструирование</w:t>
      </w:r>
      <w:r w:rsidR="0008463F">
        <w:rPr>
          <w:bCs/>
          <w:sz w:val="28"/>
          <w:szCs w:val="28"/>
        </w:rPr>
        <w:t xml:space="preserve"> изделий легкой промышленности</w:t>
      </w:r>
      <w:r>
        <w:rPr>
          <w:bCs/>
          <w:sz w:val="28"/>
          <w:szCs w:val="28"/>
        </w:rPr>
        <w:t>»,  «Технология изделий</w:t>
      </w:r>
      <w:r w:rsidR="0008463F">
        <w:rPr>
          <w:bCs/>
          <w:sz w:val="28"/>
          <w:szCs w:val="28"/>
        </w:rPr>
        <w:t xml:space="preserve"> легкой промышленности</w:t>
      </w:r>
      <w:r>
        <w:rPr>
          <w:bCs/>
          <w:sz w:val="28"/>
          <w:szCs w:val="28"/>
        </w:rPr>
        <w:t>»</w:t>
      </w:r>
      <w:r w:rsidRPr="007F682C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 др., полученных на базе СПО и ВПО.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Основной целью курсовой работы является изучение ассортимента материалов для изделий конкретного назначения и  методик оценки качества с учетом условий эксплуатации.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При решении этой задачи осуществляется выбор материалов определённого волокнистого состава для изделий конкретного назначения из числа, выпускаемых или новых материалов, освоенных промышленностью. При этом используются данные о материалах-аналогах, затем, на их основе, уточняются требования к материалам, номенклатура показателей качества и нормативы по показателям.</w:t>
      </w:r>
    </w:p>
    <w:p w:rsidR="00B7693E" w:rsidRDefault="00B7693E" w:rsidP="00B7693E">
      <w:p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ab/>
        <w:t>Такой подход к выбору материалов и пакетов для изделий считается рациональным, так как позволяет использовать существующие сырьевые ресурсы и оптимизировать работу текстильной промышленности.</w:t>
      </w:r>
    </w:p>
    <w:p w:rsidR="00B7693E" w:rsidRDefault="00B7693E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8463F" w:rsidRDefault="0008463F" w:rsidP="0008463F">
      <w:pPr>
        <w:pStyle w:val="10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ТЕМЫ И СТРУКТУРА КУРСОВОЙ РАБОТЫ</w:t>
      </w:r>
    </w:p>
    <w:p w:rsidR="0008463F" w:rsidRDefault="0008463F" w:rsidP="0008463F">
      <w:pPr>
        <w:pStyle w:val="10"/>
        <w:ind w:left="0"/>
        <w:jc w:val="both"/>
        <w:rPr>
          <w:b/>
          <w:sz w:val="28"/>
          <w:szCs w:val="28"/>
        </w:rPr>
      </w:pPr>
    </w:p>
    <w:p w:rsidR="0008463F" w:rsidRPr="00082A85" w:rsidRDefault="0008463F" w:rsidP="0008463F">
      <w:pPr>
        <w:pStyle w:val="10"/>
        <w:jc w:val="both"/>
        <w:rPr>
          <w:sz w:val="28"/>
          <w:szCs w:val="28"/>
        </w:rPr>
      </w:pPr>
      <w:r w:rsidRPr="00082A85">
        <w:rPr>
          <w:sz w:val="28"/>
          <w:szCs w:val="28"/>
        </w:rPr>
        <w:t>Важнейшими критериями выбора темы для курсовой работы являются:</w:t>
      </w:r>
    </w:p>
    <w:p w:rsidR="0008463F" w:rsidRPr="00082A85" w:rsidRDefault="0008463F" w:rsidP="0008463F">
      <w:pPr>
        <w:pStyle w:val="10"/>
        <w:ind w:left="0"/>
        <w:jc w:val="both"/>
        <w:rPr>
          <w:sz w:val="28"/>
          <w:szCs w:val="28"/>
        </w:rPr>
      </w:pPr>
      <w:r w:rsidRPr="00082A85">
        <w:rPr>
          <w:sz w:val="28"/>
          <w:szCs w:val="28"/>
        </w:rPr>
        <w:t>ее актуальность, теоретическая и практическая значимость</w:t>
      </w:r>
      <w:r>
        <w:rPr>
          <w:sz w:val="28"/>
          <w:szCs w:val="28"/>
        </w:rPr>
        <w:t>.</w:t>
      </w:r>
    </w:p>
    <w:p w:rsidR="0008463F" w:rsidRDefault="0008463F" w:rsidP="0008463F">
      <w:pPr>
        <w:pStyle w:val="10"/>
        <w:ind w:left="0" w:firstLine="708"/>
        <w:jc w:val="both"/>
        <w:rPr>
          <w:sz w:val="28"/>
          <w:szCs w:val="28"/>
        </w:rPr>
      </w:pPr>
      <w:r>
        <w:rPr>
          <w:sz w:val="28"/>
          <w:szCs w:val="28"/>
        </w:rPr>
        <w:t>Для студентов заочной формы обучения предлагается ряд типовых тем, которые выбираются в соответствии с ассортиментом швейных изделий, с которым студент работает на производстве. Выбранная тема должна быть согласована с преподавателем.</w:t>
      </w:r>
    </w:p>
    <w:p w:rsidR="0008463F" w:rsidRDefault="0008463F" w:rsidP="0008463F">
      <w:pPr>
        <w:pStyle w:val="10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Студент может писать курсовую работу на тему, отличающуюся от </w:t>
      </w:r>
      <w:proofErr w:type="gramStart"/>
      <w:r>
        <w:rPr>
          <w:sz w:val="28"/>
          <w:szCs w:val="28"/>
        </w:rPr>
        <w:t>предлагаемых</w:t>
      </w:r>
      <w:proofErr w:type="gramEnd"/>
      <w:r>
        <w:rPr>
          <w:sz w:val="28"/>
          <w:szCs w:val="28"/>
        </w:rPr>
        <w:t xml:space="preserve"> типовых. Однако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в этом случае тема должна быть согласована с преподавателем.</w:t>
      </w:r>
    </w:p>
    <w:p w:rsidR="0008463F" w:rsidRDefault="0008463F" w:rsidP="0008463F">
      <w:pPr>
        <w:pStyle w:val="10"/>
        <w:ind w:left="0"/>
        <w:jc w:val="both"/>
        <w:rPr>
          <w:sz w:val="28"/>
          <w:szCs w:val="28"/>
        </w:rPr>
      </w:pPr>
    </w:p>
    <w:p w:rsidR="0008463F" w:rsidRDefault="0008463F" w:rsidP="0008463F">
      <w:pPr>
        <w:pStyle w:val="10"/>
        <w:ind w:left="0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  <w:u w:val="single"/>
        </w:rPr>
        <w:t>Типовые темы курсовых работ:</w:t>
      </w:r>
    </w:p>
    <w:p w:rsidR="0008463F" w:rsidRDefault="0008463F" w:rsidP="0008463F">
      <w:pPr>
        <w:pStyle w:val="10"/>
        <w:ind w:left="0"/>
        <w:jc w:val="both"/>
        <w:rPr>
          <w:b/>
          <w:sz w:val="28"/>
          <w:szCs w:val="28"/>
          <w:u w:val="single"/>
        </w:rPr>
      </w:pPr>
    </w:p>
    <w:p w:rsidR="0008463F" w:rsidRDefault="0008463F" w:rsidP="0008463F">
      <w:pPr>
        <w:pStyle w:val="10"/>
        <w:numPr>
          <w:ilvl w:val="0"/>
          <w:numId w:val="19"/>
        </w:numPr>
        <w:jc w:val="both"/>
        <w:rPr>
          <w:sz w:val="28"/>
          <w:szCs w:val="28"/>
        </w:rPr>
      </w:pPr>
      <w:r w:rsidRPr="00AD5940">
        <w:rPr>
          <w:sz w:val="28"/>
          <w:szCs w:val="28"/>
        </w:rPr>
        <w:t>Ассортимент и технические требования к материалам для женского лёгкого платья из хлопчатобумажных тканей, оценка их качества по стандартным показателям.</w:t>
      </w:r>
    </w:p>
    <w:p w:rsidR="0008463F" w:rsidRPr="00AD5940" w:rsidRDefault="0008463F" w:rsidP="0008463F">
      <w:pPr>
        <w:pStyle w:val="10"/>
        <w:numPr>
          <w:ilvl w:val="0"/>
          <w:numId w:val="19"/>
        </w:numPr>
        <w:jc w:val="both"/>
        <w:rPr>
          <w:sz w:val="28"/>
          <w:szCs w:val="28"/>
        </w:rPr>
      </w:pPr>
      <w:r>
        <w:rPr>
          <w:sz w:val="28"/>
          <w:szCs w:val="28"/>
        </w:rPr>
        <w:t>…….</w:t>
      </w:r>
    </w:p>
    <w:p w:rsidR="00B7693E" w:rsidRDefault="00B7693E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8463F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Независимо от темы, курсовая работа имеет общую методическую основу и должна включать следующую структуру: </w:t>
      </w:r>
    </w:p>
    <w:p w:rsidR="0008463F" w:rsidRPr="001C4ADB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Анализ ассортимента и выбор материалов.</w:t>
      </w:r>
    </w:p>
    <w:p w:rsidR="00B30E4E" w:rsidRPr="001C4ADB" w:rsidRDefault="00B30E4E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Оценка основных характеристик образцов материалов</w:t>
      </w:r>
    </w:p>
    <w:p w:rsidR="0008463F" w:rsidRPr="001C4ADB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 xml:space="preserve">- </w:t>
      </w:r>
      <w:r w:rsidR="00B30E4E" w:rsidRPr="001C4ADB">
        <w:rPr>
          <w:sz w:val="28"/>
          <w:szCs w:val="28"/>
        </w:rPr>
        <w:t>Определение</w:t>
      </w:r>
      <w:r w:rsidRPr="001C4ADB">
        <w:rPr>
          <w:sz w:val="28"/>
          <w:szCs w:val="28"/>
        </w:rPr>
        <w:t xml:space="preserve"> требовани</w:t>
      </w:r>
      <w:r w:rsidR="00B30E4E" w:rsidRPr="001C4ADB">
        <w:rPr>
          <w:sz w:val="28"/>
          <w:szCs w:val="28"/>
        </w:rPr>
        <w:t>й</w:t>
      </w:r>
      <w:r w:rsidRPr="001C4ADB">
        <w:rPr>
          <w:sz w:val="28"/>
          <w:szCs w:val="28"/>
        </w:rPr>
        <w:t xml:space="preserve"> к изделию </w:t>
      </w:r>
    </w:p>
    <w:p w:rsidR="00B30E4E" w:rsidRPr="001C4ADB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 xml:space="preserve">- </w:t>
      </w:r>
      <w:r w:rsidR="00B30E4E" w:rsidRPr="001C4ADB">
        <w:rPr>
          <w:sz w:val="28"/>
          <w:szCs w:val="28"/>
        </w:rPr>
        <w:t>Определение требований к основному материалу рекомендуемого изделия</w:t>
      </w:r>
    </w:p>
    <w:p w:rsidR="0008463F" w:rsidRPr="001C4ADB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Оценка качества выбранных материалов по стандартам</w:t>
      </w:r>
    </w:p>
    <w:p w:rsidR="001C4ADB" w:rsidRPr="001C4ADB" w:rsidRDefault="001C4ADB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Составление карты технического уровня и качества материала</w:t>
      </w:r>
    </w:p>
    <w:p w:rsidR="001C4ADB" w:rsidRPr="001C4ADB" w:rsidRDefault="001C4ADB" w:rsidP="001C4ADB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Выбор и обоснование моделей швейного изделия</w:t>
      </w:r>
    </w:p>
    <w:p w:rsidR="001C4ADB" w:rsidRPr="001C4ADB" w:rsidRDefault="001C4ADB" w:rsidP="001C4ADB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Разработка рекомендаций по учету свойств материала при проектировании и изготовлении швейных изделий</w:t>
      </w:r>
    </w:p>
    <w:p w:rsidR="0008463F" w:rsidRPr="001C4ADB" w:rsidRDefault="0008463F" w:rsidP="0008463F">
      <w:pPr>
        <w:pStyle w:val="10"/>
        <w:ind w:left="0" w:firstLine="360"/>
        <w:jc w:val="both"/>
        <w:rPr>
          <w:sz w:val="28"/>
          <w:szCs w:val="28"/>
        </w:rPr>
      </w:pPr>
      <w:r w:rsidRPr="001C4ADB">
        <w:rPr>
          <w:sz w:val="28"/>
          <w:szCs w:val="28"/>
        </w:rPr>
        <w:t>- Список использованных источников.</w:t>
      </w:r>
    </w:p>
    <w:p w:rsidR="0008463F" w:rsidRDefault="0008463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  <w:r w:rsidRPr="001A1678">
        <w:rPr>
          <w:rFonts w:ascii="Times New Roman" w:hAnsi="Times New Roman"/>
          <w:b/>
          <w:sz w:val="28"/>
          <w:szCs w:val="28"/>
        </w:rPr>
        <w:t>ИСХОДНЫЕ ДАННЫЕ ДЛЯ ВЫПОЛНЕНИЯ КУРСОВОЙ РАБОТЫ</w:t>
      </w:r>
    </w:p>
    <w:p w:rsidR="00852A6F" w:rsidRDefault="00852A6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Приступая к выполнению курсовой работы, студент должен руководствоваться, прежде всего, полученным индивидуальным заданием.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B2450">
        <w:rPr>
          <w:rFonts w:ascii="Times New Roman" w:hAnsi="Times New Roman"/>
          <w:sz w:val="28"/>
          <w:szCs w:val="28"/>
        </w:rPr>
        <w:t xml:space="preserve">В связи с </w:t>
      </w:r>
      <w:r>
        <w:rPr>
          <w:rFonts w:ascii="Times New Roman" w:hAnsi="Times New Roman"/>
          <w:sz w:val="28"/>
          <w:szCs w:val="28"/>
        </w:rPr>
        <w:t xml:space="preserve">тем, что </w:t>
      </w:r>
      <w:r w:rsidRPr="006B2450">
        <w:rPr>
          <w:rFonts w:ascii="Times New Roman" w:hAnsi="Times New Roman"/>
          <w:sz w:val="28"/>
          <w:szCs w:val="28"/>
        </w:rPr>
        <w:t>преимущественной тематикой курсовой работы является изучение свойств материала для одежды</w:t>
      </w:r>
      <w:r>
        <w:rPr>
          <w:rFonts w:ascii="Times New Roman" w:hAnsi="Times New Roman"/>
          <w:sz w:val="28"/>
          <w:szCs w:val="28"/>
        </w:rPr>
        <w:t xml:space="preserve"> различного ассортимента</w:t>
      </w:r>
      <w:r w:rsidRPr="006B2450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то в качестве исходных данных выступает образец материала с неизвестными свойствами, который студент подбирает самостоятельно. Подобранный </w:t>
      </w:r>
      <w:r>
        <w:rPr>
          <w:rFonts w:ascii="Times New Roman" w:hAnsi="Times New Roman"/>
          <w:sz w:val="28"/>
          <w:szCs w:val="28"/>
        </w:rPr>
        <w:lastRenderedPageBreak/>
        <w:t>образец материала должен соответствовать теме курсовой работы, а также современным тенденциям развития заданного ассортимента материалов.</w:t>
      </w:r>
    </w:p>
    <w:p w:rsidR="00852A6F" w:rsidRDefault="00852A6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МЕТОДИЧЕСКИЕ РЕКОМЕНДАЦИИ ПО ВЫПОЛНЕНИЮ </w:t>
      </w:r>
    </w:p>
    <w:p w:rsidR="00852A6F" w:rsidRPr="001A1678" w:rsidRDefault="00852A6F" w:rsidP="00852A6F">
      <w:pPr>
        <w:pStyle w:val="1"/>
        <w:spacing w:line="240" w:lineRule="auto"/>
        <w:ind w:left="66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ОСНОВНЫХ РАЗДЕЛОВ</w:t>
      </w:r>
    </w:p>
    <w:p w:rsidR="00852A6F" w:rsidRDefault="00852A6F" w:rsidP="00852A6F">
      <w:pPr>
        <w:pStyle w:val="1"/>
        <w:spacing w:line="240" w:lineRule="auto"/>
        <w:ind w:left="0" w:right="-8" w:firstLine="426"/>
        <w:jc w:val="center"/>
        <w:rPr>
          <w:rFonts w:ascii="Times New Roman" w:hAnsi="Times New Roman"/>
          <w:b/>
          <w:sz w:val="24"/>
          <w:szCs w:val="24"/>
        </w:rPr>
      </w:pPr>
    </w:p>
    <w:p w:rsidR="00852A6F" w:rsidRPr="00593612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593612">
        <w:rPr>
          <w:rFonts w:ascii="Times New Roman" w:hAnsi="Times New Roman"/>
          <w:b/>
          <w:sz w:val="28"/>
          <w:szCs w:val="28"/>
        </w:rPr>
        <w:t>Введение</w:t>
      </w:r>
    </w:p>
    <w:p w:rsidR="00852A6F" w:rsidRPr="00593612" w:rsidRDefault="00852A6F" w:rsidP="00852A6F">
      <w:pPr>
        <w:pStyle w:val="1"/>
        <w:spacing w:line="240" w:lineRule="auto"/>
        <w:ind w:left="0" w:firstLine="426"/>
        <w:jc w:val="center"/>
        <w:rPr>
          <w:rFonts w:ascii="Times New Roman" w:hAnsi="Times New Roman"/>
          <w:sz w:val="28"/>
          <w:szCs w:val="28"/>
        </w:rPr>
      </w:pPr>
    </w:p>
    <w:p w:rsidR="00852A6F" w:rsidRPr="00593612" w:rsidRDefault="00852A6F" w:rsidP="00852A6F">
      <w:pPr>
        <w:pStyle w:val="1"/>
        <w:spacing w:line="240" w:lineRule="auto"/>
        <w:ind w:left="0" w:firstLine="680"/>
        <w:rPr>
          <w:rFonts w:ascii="Times New Roman" w:hAnsi="Times New Roman"/>
          <w:sz w:val="28"/>
          <w:szCs w:val="28"/>
        </w:rPr>
      </w:pPr>
      <w:r w:rsidRPr="00593612">
        <w:rPr>
          <w:rFonts w:ascii="Times New Roman" w:hAnsi="Times New Roman"/>
          <w:sz w:val="28"/>
          <w:szCs w:val="28"/>
        </w:rPr>
        <w:t xml:space="preserve">Во введении </w:t>
      </w:r>
      <w:r>
        <w:rPr>
          <w:rFonts w:ascii="Times New Roman" w:hAnsi="Times New Roman"/>
          <w:sz w:val="28"/>
          <w:szCs w:val="28"/>
        </w:rPr>
        <w:t xml:space="preserve">раскрывается и обосновывается </w:t>
      </w:r>
      <w:r w:rsidRPr="00593612">
        <w:rPr>
          <w:rFonts w:ascii="Times New Roman" w:hAnsi="Times New Roman"/>
          <w:sz w:val="28"/>
          <w:szCs w:val="28"/>
        </w:rPr>
        <w:t xml:space="preserve">актуальность темы, </w:t>
      </w:r>
      <w:r>
        <w:rPr>
          <w:rFonts w:ascii="Times New Roman" w:hAnsi="Times New Roman"/>
          <w:sz w:val="28"/>
          <w:szCs w:val="28"/>
        </w:rPr>
        <w:t xml:space="preserve">формируется проблема и круг вопросов, необходимых для ее решения; определяется цель работы с ее расчленением на взаимосвязанный комплекс задач, подлежащих решению для раскрытия темы; </w:t>
      </w:r>
      <w:r w:rsidRPr="00593612">
        <w:rPr>
          <w:rFonts w:ascii="Times New Roman" w:hAnsi="Times New Roman"/>
          <w:sz w:val="28"/>
          <w:szCs w:val="28"/>
        </w:rPr>
        <w:t>указываются</w:t>
      </w:r>
      <w:r>
        <w:rPr>
          <w:rFonts w:ascii="Times New Roman" w:hAnsi="Times New Roman"/>
          <w:sz w:val="28"/>
          <w:szCs w:val="28"/>
        </w:rPr>
        <w:t xml:space="preserve">  объекты и методы исследования;</w:t>
      </w:r>
      <w:r w:rsidRPr="00593612">
        <w:rPr>
          <w:rFonts w:ascii="Times New Roman" w:hAnsi="Times New Roman"/>
          <w:sz w:val="28"/>
          <w:szCs w:val="28"/>
        </w:rPr>
        <w:t xml:space="preserve"> описывается практическая значимость работы.</w:t>
      </w:r>
      <w:r>
        <w:rPr>
          <w:rFonts w:ascii="Times New Roman" w:hAnsi="Times New Roman"/>
          <w:sz w:val="28"/>
          <w:szCs w:val="28"/>
        </w:rPr>
        <w:t xml:space="preserve"> Введение должно содержать не более 2-3 страниц. </w:t>
      </w:r>
    </w:p>
    <w:p w:rsidR="00852A6F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852A6F" w:rsidRDefault="0008463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>Анализ ассортимента и выбор материалов.</w:t>
      </w:r>
    </w:p>
    <w:p w:rsidR="00852A6F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Теоретическая часть представляет собой анализ литературы по заданной теме. В ней на основе изучения литературных источников, периодических изданий, каталогов фирм-производителей, Интернет-ресурсов систематизируется информация о современном состоянии и перспективах развития заданного ассортимента материалов (шерстяных, шелковых, хлопчатобумажных, льняных, искусственных, синтетических и др.). Обзор проводится по </w:t>
      </w:r>
      <w:proofErr w:type="gramStart"/>
      <w:r>
        <w:rPr>
          <w:rFonts w:ascii="Times New Roman" w:hAnsi="Times New Roman"/>
          <w:sz w:val="28"/>
          <w:szCs w:val="28"/>
        </w:rPr>
        <w:t>литературным источникам, вышедшим за последние пять</w:t>
      </w:r>
      <w:proofErr w:type="gramEnd"/>
      <w:r>
        <w:rPr>
          <w:rFonts w:ascii="Times New Roman" w:hAnsi="Times New Roman"/>
          <w:sz w:val="28"/>
          <w:szCs w:val="28"/>
        </w:rPr>
        <w:t xml:space="preserve"> лет.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разделе должны быть представлены и</w:t>
      </w:r>
      <w:r w:rsidRPr="00593612">
        <w:rPr>
          <w:rFonts w:ascii="Times New Roman" w:hAnsi="Times New Roman"/>
          <w:sz w:val="28"/>
          <w:szCs w:val="28"/>
        </w:rPr>
        <w:t xml:space="preserve">нновационные технологии в развитии </w:t>
      </w:r>
      <w:r>
        <w:rPr>
          <w:rFonts w:ascii="Times New Roman" w:hAnsi="Times New Roman"/>
          <w:sz w:val="28"/>
          <w:szCs w:val="28"/>
        </w:rPr>
        <w:t xml:space="preserve">заданного </w:t>
      </w:r>
      <w:r w:rsidRPr="00593612">
        <w:rPr>
          <w:rFonts w:ascii="Times New Roman" w:hAnsi="Times New Roman"/>
          <w:sz w:val="28"/>
          <w:szCs w:val="28"/>
        </w:rPr>
        <w:t>ассортимента материалов для одежды</w:t>
      </w:r>
      <w:r>
        <w:rPr>
          <w:rFonts w:ascii="Times New Roman" w:hAnsi="Times New Roman"/>
          <w:sz w:val="28"/>
          <w:szCs w:val="28"/>
        </w:rPr>
        <w:t xml:space="preserve"> и рассмотрены свойства материалов.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Данный раздел служит теоретическим обоснованием выбора объекта исследования (образца материала), а также дальнейших разработок.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Теоретический раздел должен иметь название, отражающее существо изложенного в нем материала.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Анализ литературных источников по современному состоянию ассортимента материалов должен сопровождаться необходимыми иллюстрациями, фотографиями, таблицами.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разделе следует привести результаты изучения тенденций </w:t>
      </w:r>
      <w:r w:rsidRPr="00593612">
        <w:rPr>
          <w:rFonts w:ascii="Times New Roman" w:hAnsi="Times New Roman"/>
          <w:sz w:val="28"/>
          <w:szCs w:val="28"/>
        </w:rPr>
        <w:t>развития  </w:t>
      </w:r>
      <w:proofErr w:type="spellStart"/>
      <w:r w:rsidRPr="00593612">
        <w:rPr>
          <w:rFonts w:ascii="Times New Roman" w:hAnsi="Times New Roman"/>
          <w:sz w:val="28"/>
          <w:szCs w:val="28"/>
        </w:rPr>
        <w:t>fashion</w:t>
      </w:r>
      <w:proofErr w:type="spellEnd"/>
      <w:r w:rsidRPr="00593612">
        <w:rPr>
          <w:rFonts w:ascii="Times New Roman" w:hAnsi="Times New Roman"/>
          <w:sz w:val="28"/>
          <w:szCs w:val="28"/>
        </w:rPr>
        <w:t>-индустрии</w:t>
      </w:r>
      <w:r>
        <w:rPr>
          <w:rFonts w:ascii="Times New Roman" w:hAnsi="Times New Roman"/>
          <w:sz w:val="28"/>
          <w:szCs w:val="28"/>
        </w:rPr>
        <w:t xml:space="preserve">, конъюнктуры рынка одежды заданного назначения из рассматриваемого ассортимента материалов. Необходимо представить фотографии (эскизы) моделей одежды с указанием источника (имени дизайнера или фирмы-производителя), выбранные с учетом современных направлений моды. Необходимо дать характеристику стиля, силуэта, объемной формы изделий из рассматриваемого ассортимента материалов, а также характеристику фактуры, структуры,  цветовой гаммы, видов отделки материалов.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Объем теоретического раздела не должен превышать 5-7 страниц. Для сохранения объема загромождающие текст таблицы, иллюстрации, </w:t>
      </w:r>
      <w:r>
        <w:rPr>
          <w:rFonts w:ascii="Times New Roman" w:hAnsi="Times New Roman"/>
          <w:sz w:val="28"/>
          <w:szCs w:val="28"/>
        </w:rPr>
        <w:lastRenderedPageBreak/>
        <w:t>фотографии можно вынести в Приложение.</w:t>
      </w:r>
      <w:r w:rsidRPr="00FB597B">
        <w:rPr>
          <w:rFonts w:ascii="Times New Roman" w:hAnsi="Times New Roman"/>
          <w:sz w:val="28"/>
          <w:szCs w:val="28"/>
        </w:rPr>
        <w:t xml:space="preserve">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результатам литературного обзора может быть оформлен каталог современных материалов заданного ассортимента (5-10 образцов), представленных на региональном и городском рынке материалов для одежды. Из каталога 5 образцов будут использованы для проведения испытаний в экспериментальной части. </w:t>
      </w:r>
    </w:p>
    <w:p w:rsidR="00852A6F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</w:p>
    <w:p w:rsidR="00852A6F" w:rsidRPr="00B30E4E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color w:val="FF0000"/>
          <w:sz w:val="28"/>
          <w:szCs w:val="28"/>
        </w:rPr>
      </w:pPr>
      <w:r w:rsidRPr="00B30E4E">
        <w:rPr>
          <w:rFonts w:ascii="Times New Roman" w:hAnsi="Times New Roman"/>
          <w:color w:val="FF0000"/>
          <w:sz w:val="28"/>
          <w:szCs w:val="28"/>
        </w:rPr>
        <w:t>Экспериментальный раздел должен содержать теоретические и экспериментальные исследования с описанием их характера, методов, методик расчета результатов; полученные экспериментальные данные; обобщение и анализ результатов исследования.</w:t>
      </w:r>
    </w:p>
    <w:p w:rsidR="00852A6F" w:rsidRPr="00B30E4E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color w:val="FF0000"/>
          <w:sz w:val="28"/>
          <w:szCs w:val="28"/>
        </w:rPr>
      </w:pPr>
      <w:r w:rsidRPr="00B30E4E">
        <w:rPr>
          <w:rFonts w:ascii="Times New Roman" w:hAnsi="Times New Roman"/>
          <w:color w:val="FF0000"/>
          <w:sz w:val="28"/>
          <w:szCs w:val="28"/>
        </w:rPr>
        <w:t>Экспериментальная глава должна иметь название, состоять из нескольких подразделов и содержать не менее 15-20 страниц.</w:t>
      </w:r>
    </w:p>
    <w:p w:rsidR="00852A6F" w:rsidRPr="00B30E4E" w:rsidRDefault="00852A6F" w:rsidP="00852A6F">
      <w:pPr>
        <w:pStyle w:val="1"/>
        <w:spacing w:line="240" w:lineRule="auto"/>
        <w:ind w:left="0" w:firstLine="426"/>
        <w:rPr>
          <w:rFonts w:ascii="Times New Roman" w:hAnsi="Times New Roman"/>
          <w:sz w:val="24"/>
          <w:szCs w:val="24"/>
        </w:rPr>
      </w:pPr>
    </w:p>
    <w:p w:rsidR="00852A6F" w:rsidRPr="00B30E4E" w:rsidRDefault="00852A6F" w:rsidP="00852A6F">
      <w:pPr>
        <w:pStyle w:val="1"/>
        <w:spacing w:line="240" w:lineRule="auto"/>
        <w:ind w:left="0" w:right="200" w:firstLine="426"/>
        <w:jc w:val="center"/>
        <w:rPr>
          <w:rFonts w:ascii="Times New Roman" w:hAnsi="Times New Roman"/>
          <w:b/>
          <w:sz w:val="28"/>
          <w:szCs w:val="28"/>
        </w:rPr>
      </w:pPr>
      <w:r w:rsidRPr="00B30E4E">
        <w:rPr>
          <w:rFonts w:ascii="Times New Roman" w:hAnsi="Times New Roman"/>
          <w:b/>
          <w:sz w:val="28"/>
          <w:szCs w:val="28"/>
        </w:rPr>
        <w:t xml:space="preserve">2.1 </w:t>
      </w:r>
      <w:r w:rsidR="00B30E4E" w:rsidRPr="00B30E4E">
        <w:rPr>
          <w:sz w:val="28"/>
          <w:szCs w:val="28"/>
        </w:rPr>
        <w:t>- Оценка основных характеристик образцов материалов</w:t>
      </w:r>
    </w:p>
    <w:p w:rsidR="00852A6F" w:rsidRPr="00A2797A" w:rsidRDefault="00852A6F" w:rsidP="00852A6F">
      <w:pPr>
        <w:pStyle w:val="1"/>
        <w:spacing w:line="240" w:lineRule="auto"/>
        <w:ind w:left="0" w:right="200" w:firstLine="426"/>
        <w:jc w:val="center"/>
        <w:rPr>
          <w:rFonts w:ascii="Times New Roman" w:hAnsi="Times New Roman"/>
          <w:b/>
          <w:sz w:val="28"/>
          <w:szCs w:val="28"/>
        </w:rPr>
      </w:pPr>
    </w:p>
    <w:p w:rsidR="00852A6F" w:rsidRDefault="00852A6F" w:rsidP="00852A6F">
      <w:pPr>
        <w:pStyle w:val="1"/>
        <w:tabs>
          <w:tab w:val="left" w:pos="9072"/>
        </w:tabs>
        <w:spacing w:line="240" w:lineRule="auto"/>
        <w:ind w:left="0" w:right="200" w:firstLine="284"/>
        <w:rPr>
          <w:rFonts w:ascii="Times New Roman" w:hAnsi="Times New Roman"/>
          <w:sz w:val="24"/>
          <w:szCs w:val="24"/>
        </w:rPr>
      </w:pPr>
      <w:r w:rsidRPr="00A2797A">
        <w:rPr>
          <w:rFonts w:ascii="Times New Roman" w:hAnsi="Times New Roman"/>
          <w:sz w:val="28"/>
          <w:szCs w:val="28"/>
        </w:rPr>
        <w:t>Определение основ</w:t>
      </w:r>
      <w:r w:rsidRPr="00A2797A">
        <w:rPr>
          <w:rFonts w:ascii="Times New Roman" w:hAnsi="Times New Roman"/>
          <w:sz w:val="28"/>
          <w:szCs w:val="28"/>
        </w:rPr>
        <w:softHyphen/>
        <w:t xml:space="preserve">ных размерных и структурных характеристик материала проводится лабораторными методами в соответствии с ГОСТами на методы испытаний. В результате лабораторных испытаний устанавливают следующие характеристики материала: волокнистый состав, толщину, поверхностную плотность, линейную плотность нитей основы и утка, плотность материала, вид переплетения и др. </w:t>
      </w:r>
    </w:p>
    <w:p w:rsidR="00852A6F" w:rsidRDefault="00852A6F" w:rsidP="00852A6F">
      <w:pPr>
        <w:pStyle w:val="1"/>
        <w:spacing w:line="240" w:lineRule="auto"/>
        <w:ind w:firstLine="680"/>
      </w:pPr>
      <w:proofErr w:type="gramStart"/>
      <w:r>
        <w:rPr>
          <w:rFonts w:ascii="Times New Roman" w:hAnsi="Times New Roman"/>
          <w:sz w:val="28"/>
          <w:szCs w:val="28"/>
        </w:rPr>
        <w:t>При определении</w:t>
      </w:r>
      <w:r w:rsidRPr="00A2797A">
        <w:rPr>
          <w:rFonts w:ascii="Times New Roman" w:hAnsi="Times New Roman"/>
          <w:sz w:val="28"/>
          <w:szCs w:val="28"/>
        </w:rPr>
        <w:t xml:space="preserve"> </w:t>
      </w:r>
      <w:r w:rsidRPr="00A2797A">
        <w:rPr>
          <w:rFonts w:ascii="Times New Roman" w:hAnsi="Times New Roman"/>
          <w:i/>
          <w:sz w:val="28"/>
          <w:szCs w:val="28"/>
        </w:rPr>
        <w:t>волокнистого состава</w:t>
      </w:r>
      <w:r>
        <w:rPr>
          <w:rFonts w:ascii="Times New Roman" w:hAnsi="Times New Roman"/>
          <w:sz w:val="28"/>
          <w:szCs w:val="28"/>
        </w:rPr>
        <w:t xml:space="preserve"> следует учитывать, что ткани разделяются на однородные (состоящие из волокон одного вида), неоднородные (состоящие из нитей различного волокнистого состава), смешанные (ткани, у которых основа и уток состоят из смеси различных волокон) и смешанно-неоднородные (ткани, у которых одна система нитей однородная, а другая – смешанная).</w:t>
      </w:r>
      <w:proofErr w:type="gramEnd"/>
      <w:r>
        <w:rPr>
          <w:rFonts w:ascii="Times New Roman" w:hAnsi="Times New Roman"/>
          <w:sz w:val="28"/>
          <w:szCs w:val="28"/>
        </w:rPr>
        <w:t xml:space="preserve"> Кроме того, в настоящее время </w:t>
      </w:r>
      <w:r w:rsidRPr="00E01E1D">
        <w:rPr>
          <w:rFonts w:ascii="Times New Roman" w:hAnsi="Times New Roman"/>
          <w:sz w:val="28"/>
          <w:szCs w:val="28"/>
        </w:rPr>
        <w:t xml:space="preserve">широкое распространение получили химически модифицированные волокна, многокомпонентные смески, осуществляется разнообразная специальная отделка </w:t>
      </w:r>
      <w:r>
        <w:rPr>
          <w:rFonts w:ascii="Times New Roman" w:hAnsi="Times New Roman"/>
          <w:sz w:val="28"/>
          <w:szCs w:val="28"/>
        </w:rPr>
        <w:t>материалов</w:t>
      </w:r>
      <w:r w:rsidRPr="00E01E1D">
        <w:rPr>
          <w:rFonts w:ascii="Times New Roman" w:hAnsi="Times New Roman"/>
          <w:sz w:val="28"/>
          <w:szCs w:val="28"/>
        </w:rPr>
        <w:t>.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2F67A1">
        <w:rPr>
          <w:rFonts w:ascii="Times New Roman" w:hAnsi="Times New Roman"/>
          <w:sz w:val="28"/>
          <w:szCs w:val="28"/>
        </w:rPr>
        <w:t>Для определения волокнистого состава следует использовать органолептические методы (по характеру горения, по внешне</w:t>
      </w:r>
      <w:r>
        <w:rPr>
          <w:rFonts w:ascii="Times New Roman" w:hAnsi="Times New Roman"/>
          <w:sz w:val="28"/>
          <w:szCs w:val="28"/>
        </w:rPr>
        <w:t>му виду, на ощупь). Если они не позволяют однозначно определить волокнистый состав материала, то используют лабораторный метод, анализируя волокнистый состав с помощью световой микроскопии и химических реагентов.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2F67A1">
        <w:rPr>
          <w:rFonts w:ascii="Times New Roman" w:hAnsi="Times New Roman"/>
          <w:sz w:val="28"/>
          <w:szCs w:val="28"/>
        </w:rPr>
        <w:t>Результаты</w:t>
      </w:r>
      <w:r w:rsidRPr="00A2797A">
        <w:rPr>
          <w:rFonts w:ascii="Times New Roman" w:hAnsi="Times New Roman"/>
          <w:sz w:val="28"/>
          <w:szCs w:val="28"/>
        </w:rPr>
        <w:t xml:space="preserve"> определения </w:t>
      </w:r>
      <w:r w:rsidRPr="00E01E1D">
        <w:rPr>
          <w:rFonts w:ascii="Times New Roman" w:hAnsi="Times New Roman"/>
          <w:sz w:val="28"/>
          <w:szCs w:val="28"/>
        </w:rPr>
        <w:t>волокнистого состава</w:t>
      </w:r>
      <w:r w:rsidRPr="00A2797A">
        <w:rPr>
          <w:rFonts w:ascii="Times New Roman" w:hAnsi="Times New Roman"/>
          <w:sz w:val="28"/>
          <w:szCs w:val="28"/>
        </w:rPr>
        <w:t xml:space="preserve"> материала по особенностям его внешнего вида и гор</w:t>
      </w:r>
      <w:r>
        <w:rPr>
          <w:rFonts w:ascii="Times New Roman" w:hAnsi="Times New Roman"/>
          <w:sz w:val="28"/>
          <w:szCs w:val="28"/>
        </w:rPr>
        <w:t xml:space="preserve">ения приводят в таблице 1 и заносят в таблицу 6 (графы 4.5). 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p w:rsidR="00852A6F" w:rsidRPr="00C870B0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  <w:r w:rsidRPr="00A2797A">
        <w:rPr>
          <w:rFonts w:ascii="Times New Roman" w:hAnsi="Times New Roman"/>
          <w:sz w:val="28"/>
          <w:szCs w:val="28"/>
        </w:rPr>
        <w:t xml:space="preserve"> – Определение волокнистого состава материала</w:t>
      </w:r>
    </w:p>
    <w:tbl>
      <w:tblPr>
        <w:tblStyle w:val="a3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1260"/>
        <w:gridCol w:w="2160"/>
        <w:gridCol w:w="1800"/>
        <w:gridCol w:w="1795"/>
        <w:gridCol w:w="1611"/>
        <w:gridCol w:w="1493"/>
      </w:tblGrid>
      <w:tr w:rsidR="00852A6F" w:rsidRPr="002D6676" w:rsidTr="006B6FDF">
        <w:trPr>
          <w:trHeight w:val="341"/>
        </w:trPr>
        <w:tc>
          <w:tcPr>
            <w:tcW w:w="1260" w:type="dxa"/>
            <w:vMerge w:val="restart"/>
            <w:shd w:val="clear" w:color="auto" w:fill="auto"/>
          </w:tcPr>
          <w:p w:rsidR="00852A6F" w:rsidRPr="002677B9" w:rsidRDefault="00852A6F" w:rsidP="006B6FDF">
            <w:pPr>
              <w:jc w:val="center"/>
            </w:pPr>
            <w:r>
              <w:rPr>
                <w:sz w:val="24"/>
                <w:szCs w:val="24"/>
              </w:rPr>
              <w:t>Направле</w:t>
            </w:r>
            <w:r>
              <w:rPr>
                <w:sz w:val="24"/>
                <w:szCs w:val="24"/>
              </w:rPr>
              <w:lastRenderedPageBreak/>
              <w:t>ние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 w:rsidRPr="002D6676">
              <w:rPr>
                <w:sz w:val="22"/>
                <w:szCs w:val="22"/>
              </w:rPr>
              <w:lastRenderedPageBreak/>
              <w:t xml:space="preserve">Особенности </w:t>
            </w:r>
            <w:r w:rsidRPr="002D6676">
              <w:rPr>
                <w:sz w:val="22"/>
                <w:szCs w:val="22"/>
              </w:rPr>
              <w:lastRenderedPageBreak/>
              <w:t xml:space="preserve">внешнего вида </w:t>
            </w:r>
            <w:r>
              <w:rPr>
                <w:sz w:val="22"/>
                <w:szCs w:val="22"/>
              </w:rPr>
              <w:t>образца</w:t>
            </w:r>
          </w:p>
          <w:p w:rsidR="00852A6F" w:rsidRPr="002D6676" w:rsidRDefault="00852A6F" w:rsidP="006B6FDF">
            <w:pPr>
              <w:rPr>
                <w:sz w:val="22"/>
                <w:szCs w:val="22"/>
              </w:rPr>
            </w:pPr>
          </w:p>
        </w:tc>
        <w:tc>
          <w:tcPr>
            <w:tcW w:w="5206" w:type="dxa"/>
            <w:gridSpan w:val="3"/>
            <w:shd w:val="clear" w:color="auto" w:fill="auto"/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 w:rsidRPr="002D6676">
              <w:rPr>
                <w:sz w:val="22"/>
                <w:szCs w:val="22"/>
              </w:rPr>
              <w:lastRenderedPageBreak/>
              <w:t>Особенности горения</w:t>
            </w:r>
          </w:p>
        </w:tc>
        <w:tc>
          <w:tcPr>
            <w:tcW w:w="1493" w:type="dxa"/>
            <w:vMerge w:val="restart"/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Волокнисты</w:t>
            </w:r>
            <w:r>
              <w:rPr>
                <w:sz w:val="22"/>
                <w:szCs w:val="22"/>
              </w:rPr>
              <w:lastRenderedPageBreak/>
              <w:t>й состав, %</w:t>
            </w:r>
          </w:p>
        </w:tc>
      </w:tr>
      <w:tr w:rsidR="00852A6F" w:rsidRPr="002D6676" w:rsidTr="006B6FDF">
        <w:trPr>
          <w:trHeight w:val="490"/>
        </w:trPr>
        <w:tc>
          <w:tcPr>
            <w:tcW w:w="1260" w:type="dxa"/>
            <w:vMerge/>
            <w:shd w:val="clear" w:color="auto" w:fill="auto"/>
          </w:tcPr>
          <w:p w:rsidR="00852A6F" w:rsidRPr="002D6676" w:rsidRDefault="00852A6F" w:rsidP="006B6FD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852A6F" w:rsidRPr="002D6676" w:rsidRDefault="00852A6F" w:rsidP="006B6FDF">
            <w:pPr>
              <w:rPr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</w:t>
            </w:r>
            <w:r w:rsidRPr="002D6676">
              <w:rPr>
                <w:sz w:val="22"/>
                <w:szCs w:val="22"/>
              </w:rPr>
              <w:t>арактер горения</w:t>
            </w:r>
          </w:p>
        </w:tc>
        <w:tc>
          <w:tcPr>
            <w:tcW w:w="1795" w:type="dxa"/>
            <w:tcBorders>
              <w:bottom w:val="single" w:sz="4" w:space="0" w:color="auto"/>
            </w:tcBorders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</w:t>
            </w:r>
            <w:r w:rsidRPr="002D6676">
              <w:rPr>
                <w:sz w:val="22"/>
                <w:szCs w:val="22"/>
              </w:rPr>
              <w:t>статок после действия</w:t>
            </w:r>
          </w:p>
        </w:tc>
        <w:tc>
          <w:tcPr>
            <w:tcW w:w="1611" w:type="dxa"/>
            <w:tcBorders>
              <w:bottom w:val="single" w:sz="4" w:space="0" w:color="auto"/>
            </w:tcBorders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2D6676">
              <w:rPr>
                <w:sz w:val="22"/>
                <w:szCs w:val="22"/>
              </w:rPr>
              <w:t>апах</w:t>
            </w:r>
          </w:p>
        </w:tc>
        <w:tc>
          <w:tcPr>
            <w:tcW w:w="1493" w:type="dxa"/>
            <w:vMerge/>
            <w:tcBorders>
              <w:bottom w:val="single" w:sz="4" w:space="0" w:color="auto"/>
            </w:tcBorders>
          </w:tcPr>
          <w:p w:rsidR="00852A6F" w:rsidRPr="002D6676" w:rsidRDefault="00852A6F" w:rsidP="006B6FDF">
            <w:pPr>
              <w:jc w:val="center"/>
              <w:rPr>
                <w:sz w:val="22"/>
                <w:szCs w:val="22"/>
              </w:rPr>
            </w:pPr>
          </w:p>
        </w:tc>
      </w:tr>
      <w:tr w:rsidR="00852A6F" w:rsidRPr="002677B9" w:rsidTr="006B6FDF">
        <w:tc>
          <w:tcPr>
            <w:tcW w:w="1260" w:type="dxa"/>
            <w:shd w:val="clear" w:color="auto" w:fill="auto"/>
          </w:tcPr>
          <w:p w:rsidR="00852A6F" w:rsidRPr="002677B9" w:rsidRDefault="00852A6F" w:rsidP="006B6FDF">
            <w:r>
              <w:rPr>
                <w:sz w:val="22"/>
                <w:szCs w:val="22"/>
              </w:rPr>
              <w:lastRenderedPageBreak/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52A6F" w:rsidRPr="002677B9" w:rsidRDefault="00852A6F" w:rsidP="006B6FDF"/>
        </w:tc>
        <w:tc>
          <w:tcPr>
            <w:tcW w:w="1800" w:type="dxa"/>
            <w:shd w:val="clear" w:color="auto" w:fill="auto"/>
          </w:tcPr>
          <w:p w:rsidR="00852A6F" w:rsidRPr="002677B9" w:rsidRDefault="00852A6F" w:rsidP="006B6FDF"/>
        </w:tc>
        <w:tc>
          <w:tcPr>
            <w:tcW w:w="1795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  <w:tc>
          <w:tcPr>
            <w:tcW w:w="1611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  <w:tc>
          <w:tcPr>
            <w:tcW w:w="1493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</w:tr>
      <w:tr w:rsidR="00852A6F" w:rsidRPr="002677B9" w:rsidTr="006B6FDF">
        <w:tc>
          <w:tcPr>
            <w:tcW w:w="1260" w:type="dxa"/>
            <w:shd w:val="clear" w:color="auto" w:fill="auto"/>
          </w:tcPr>
          <w:p w:rsidR="00852A6F" w:rsidRPr="002677B9" w:rsidRDefault="00852A6F" w:rsidP="006B6FDF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52A6F" w:rsidRPr="002677B9" w:rsidRDefault="00852A6F" w:rsidP="006B6FDF"/>
        </w:tc>
        <w:tc>
          <w:tcPr>
            <w:tcW w:w="1800" w:type="dxa"/>
            <w:shd w:val="clear" w:color="auto" w:fill="auto"/>
          </w:tcPr>
          <w:p w:rsidR="00852A6F" w:rsidRPr="002677B9" w:rsidRDefault="00852A6F" w:rsidP="006B6FDF"/>
        </w:tc>
        <w:tc>
          <w:tcPr>
            <w:tcW w:w="1795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  <w:tc>
          <w:tcPr>
            <w:tcW w:w="1611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  <w:tc>
          <w:tcPr>
            <w:tcW w:w="1493" w:type="dxa"/>
            <w:shd w:val="clear" w:color="auto" w:fill="auto"/>
          </w:tcPr>
          <w:p w:rsidR="00852A6F" w:rsidRPr="002677B9" w:rsidRDefault="00852A6F" w:rsidP="006B6FDF">
            <w:pPr>
              <w:jc w:val="center"/>
            </w:pPr>
          </w:p>
        </w:tc>
      </w:tr>
    </w:tbl>
    <w:p w:rsidR="00852A6F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4"/>
          <w:szCs w:val="24"/>
        </w:rPr>
      </w:pPr>
    </w:p>
    <w:p w:rsidR="00852A6F" w:rsidRPr="00C870B0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C870B0">
        <w:rPr>
          <w:rFonts w:ascii="Times New Roman" w:hAnsi="Times New Roman"/>
          <w:i/>
          <w:sz w:val="28"/>
          <w:szCs w:val="28"/>
        </w:rPr>
        <w:t xml:space="preserve">Толщину </w:t>
      </w:r>
      <w:r w:rsidRPr="00C870B0">
        <w:rPr>
          <w:rFonts w:ascii="Times New Roman" w:hAnsi="Times New Roman"/>
          <w:sz w:val="28"/>
          <w:szCs w:val="28"/>
        </w:rPr>
        <w:t>материала (</w:t>
      </w:r>
      <w:r w:rsidRPr="00C870B0">
        <w:rPr>
          <w:rFonts w:ascii="Times New Roman" w:hAnsi="Times New Roman"/>
          <w:i/>
          <w:sz w:val="28"/>
          <w:szCs w:val="28"/>
          <w:lang w:val="en-US"/>
        </w:rPr>
        <w:t>b</w:t>
      </w:r>
      <w:r w:rsidRPr="00C870B0">
        <w:rPr>
          <w:rFonts w:ascii="Times New Roman" w:hAnsi="Times New Roman"/>
          <w:sz w:val="28"/>
          <w:szCs w:val="28"/>
        </w:rPr>
        <w:t xml:space="preserve">, мм) определяют с помощью </w:t>
      </w:r>
      <w:proofErr w:type="spellStart"/>
      <w:r w:rsidRPr="00C870B0">
        <w:rPr>
          <w:rFonts w:ascii="Times New Roman" w:hAnsi="Times New Roman"/>
          <w:sz w:val="28"/>
          <w:szCs w:val="28"/>
        </w:rPr>
        <w:t>толщиномера</w:t>
      </w:r>
      <w:proofErr w:type="spellEnd"/>
      <w:r w:rsidRPr="00C870B0">
        <w:rPr>
          <w:rFonts w:ascii="Times New Roman" w:hAnsi="Times New Roman"/>
          <w:sz w:val="28"/>
          <w:szCs w:val="28"/>
        </w:rPr>
        <w:t>. Среднюю толщину определяют как среднее арифметическое из десяти измерений. Результаты опреде</w:t>
      </w:r>
      <w:r>
        <w:rPr>
          <w:rFonts w:ascii="Times New Roman" w:hAnsi="Times New Roman"/>
          <w:sz w:val="28"/>
          <w:szCs w:val="28"/>
        </w:rPr>
        <w:t>ления толщины заносят в таблицу 2 и таблицу 6 (графа 3)</w:t>
      </w:r>
      <w:r w:rsidRPr="00C870B0">
        <w:rPr>
          <w:rFonts w:ascii="Times New Roman" w:hAnsi="Times New Roman"/>
          <w:sz w:val="28"/>
          <w:szCs w:val="28"/>
        </w:rPr>
        <w:t>.</w:t>
      </w:r>
    </w:p>
    <w:p w:rsidR="00852A6F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52A6F" w:rsidRPr="00C870B0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52A6F" w:rsidRPr="00C870B0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Pr="00C870B0">
        <w:rPr>
          <w:rFonts w:ascii="Times New Roman" w:hAnsi="Times New Roman"/>
          <w:sz w:val="28"/>
          <w:szCs w:val="28"/>
        </w:rPr>
        <w:t xml:space="preserve"> – Определение толщины материала</w:t>
      </w:r>
    </w:p>
    <w:tbl>
      <w:tblPr>
        <w:tblStyle w:val="a3"/>
        <w:tblW w:w="10131" w:type="dxa"/>
        <w:tblInd w:w="108" w:type="dxa"/>
        <w:tblLook w:val="01E0" w:firstRow="1" w:lastRow="1" w:firstColumn="1" w:lastColumn="1" w:noHBand="0" w:noVBand="0"/>
      </w:tblPr>
      <w:tblGrid>
        <w:gridCol w:w="2880"/>
        <w:gridCol w:w="3420"/>
        <w:gridCol w:w="2031"/>
        <w:gridCol w:w="1800"/>
      </w:tblGrid>
      <w:tr w:rsidR="00852A6F" w:rsidTr="006B6FDF">
        <w:tc>
          <w:tcPr>
            <w:tcW w:w="2880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Характеристика</w:t>
            </w:r>
          </w:p>
        </w:tc>
        <w:tc>
          <w:tcPr>
            <w:tcW w:w="7251" w:type="dxa"/>
            <w:gridSpan w:val="3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Результаты измерений,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мм</w:t>
            </w:r>
            <w:proofErr w:type="gramEnd"/>
          </w:p>
        </w:tc>
      </w:tr>
      <w:tr w:rsidR="00852A6F" w:rsidTr="006B6FDF">
        <w:tc>
          <w:tcPr>
            <w:tcW w:w="2880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первичные</w:t>
            </w:r>
          </w:p>
        </w:tc>
        <w:tc>
          <w:tcPr>
            <w:tcW w:w="203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</w:t>
            </w:r>
          </w:p>
        </w:tc>
        <w:tc>
          <w:tcPr>
            <w:tcW w:w="1800" w:type="dxa"/>
          </w:tcPr>
          <w:p w:rsidR="00852A6F" w:rsidRDefault="00852A6F" w:rsidP="006B6FDF">
            <w:pPr>
              <w:pStyle w:val="1"/>
              <w:tabs>
                <w:tab w:val="left" w:pos="1842"/>
              </w:tabs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среднее</w:t>
            </w:r>
          </w:p>
        </w:tc>
      </w:tr>
      <w:tr w:rsidR="00852A6F" w:rsidTr="006B6FDF">
        <w:tc>
          <w:tcPr>
            <w:tcW w:w="28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Толщина, </w:t>
            </w:r>
            <w:r w:rsidRPr="007D271C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b</w:t>
            </w:r>
          </w:p>
        </w:tc>
        <w:tc>
          <w:tcPr>
            <w:tcW w:w="342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Pr="00991D08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Cs w:val="16"/>
        </w:rPr>
      </w:pPr>
    </w:p>
    <w:p w:rsidR="00852A6F" w:rsidRPr="004547E3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i/>
          <w:sz w:val="28"/>
          <w:szCs w:val="28"/>
        </w:rPr>
        <w:t>Поверхностную плотность</w:t>
      </w:r>
      <w:r w:rsidRPr="004547E3">
        <w:rPr>
          <w:rFonts w:ascii="Times New Roman" w:hAnsi="Times New Roman"/>
          <w:sz w:val="28"/>
          <w:szCs w:val="28"/>
        </w:rPr>
        <w:t xml:space="preserve"> ткани (</w:t>
      </w:r>
      <w:r w:rsidRPr="004547E3">
        <w:rPr>
          <w:rFonts w:ascii="Times New Roman" w:hAnsi="Times New Roman"/>
          <w:i/>
          <w:sz w:val="28"/>
          <w:szCs w:val="28"/>
        </w:rPr>
        <w:t>М</w:t>
      </w:r>
      <w:proofErr w:type="gramStart"/>
      <w:r w:rsidRPr="004547E3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Pr="004547E3">
        <w:rPr>
          <w:rFonts w:ascii="Times New Roman" w:hAnsi="Times New Roman"/>
          <w:sz w:val="28"/>
          <w:szCs w:val="28"/>
        </w:rPr>
        <w:t>, г/м</w:t>
      </w:r>
      <w:r w:rsidRPr="004547E3">
        <w:rPr>
          <w:rFonts w:ascii="Times New Roman" w:hAnsi="Times New Roman"/>
          <w:sz w:val="28"/>
          <w:szCs w:val="28"/>
          <w:vertAlign w:val="superscript"/>
        </w:rPr>
        <w:t>2</w:t>
      </w:r>
      <w:r w:rsidRPr="004547E3">
        <w:rPr>
          <w:rFonts w:ascii="Times New Roman" w:hAnsi="Times New Roman"/>
          <w:sz w:val="28"/>
          <w:szCs w:val="28"/>
        </w:rPr>
        <w:t xml:space="preserve">) определяют методом взвешивания по формуле:                                 </w:t>
      </w:r>
      <w:r w:rsidRPr="00F57916">
        <w:rPr>
          <w:rFonts w:ascii="Times New Roman" w:hAnsi="Times New Roman"/>
          <w:position w:val="-26"/>
          <w:sz w:val="28"/>
          <w:szCs w:val="28"/>
        </w:rPr>
        <w:object w:dxaOrig="1579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.75pt;height:38.25pt" o:ole="">
            <v:imagedata r:id="rId7" o:title=""/>
          </v:shape>
          <o:OLEObject Type="Embed" ProgID="Equation.3" ShapeID="_x0000_i1025" DrawAspect="Content" ObjectID="_1780945539" r:id="rId8"/>
        </w:object>
      </w:r>
      <w:r w:rsidRPr="004547E3">
        <w:rPr>
          <w:rFonts w:ascii="Times New Roman" w:hAnsi="Times New Roman"/>
          <w:sz w:val="28"/>
          <w:szCs w:val="28"/>
        </w:rPr>
        <w:t xml:space="preserve">,               </w:t>
      </w:r>
      <w:r>
        <w:rPr>
          <w:rFonts w:ascii="Times New Roman" w:hAnsi="Times New Roman"/>
          <w:sz w:val="28"/>
          <w:szCs w:val="28"/>
        </w:rPr>
        <w:t xml:space="preserve">                   </w:t>
      </w:r>
      <w:r w:rsidRPr="004547E3">
        <w:rPr>
          <w:rFonts w:ascii="Times New Roman" w:hAnsi="Times New Roman"/>
          <w:sz w:val="28"/>
          <w:szCs w:val="28"/>
        </w:rPr>
        <w:t xml:space="preserve">            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4547E3">
        <w:rPr>
          <w:rFonts w:ascii="Times New Roman" w:hAnsi="Times New Roman"/>
          <w:sz w:val="28"/>
          <w:szCs w:val="28"/>
        </w:rPr>
        <w:t xml:space="preserve">  (1)</w:t>
      </w:r>
    </w:p>
    <w:p w:rsidR="00852A6F" w:rsidRPr="004547E3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где </w:t>
      </w:r>
      <w:r w:rsidRPr="004547E3">
        <w:rPr>
          <w:rFonts w:ascii="Times New Roman" w:hAnsi="Times New Roman"/>
          <w:i/>
          <w:sz w:val="28"/>
          <w:szCs w:val="28"/>
        </w:rPr>
        <w:t xml:space="preserve">М </w:t>
      </w:r>
      <w:r w:rsidRPr="004547E3">
        <w:rPr>
          <w:rFonts w:ascii="Times New Roman" w:hAnsi="Times New Roman"/>
          <w:sz w:val="28"/>
          <w:szCs w:val="28"/>
        </w:rPr>
        <w:t xml:space="preserve">– масса образца ткани размерами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 w:rsidRPr="004547E3">
        <w:rPr>
          <w:rFonts w:ascii="Times New Roman" w:hAnsi="Times New Roman"/>
          <w:sz w:val="28"/>
          <w:szCs w:val="28"/>
          <w:lang w:val="en-US"/>
        </w:rPr>
        <w:sym w:font="Symbol" w:char="F0B4"/>
      </w:r>
      <w:r w:rsidRPr="004547E3">
        <w:rPr>
          <w:rFonts w:ascii="Times New Roman" w:hAnsi="Times New Roman"/>
          <w:i/>
          <w:sz w:val="28"/>
          <w:szCs w:val="28"/>
          <w:lang w:val="en-US"/>
        </w:rPr>
        <w:t>B</w:t>
      </w:r>
      <w:r w:rsidRPr="004547E3">
        <w:rPr>
          <w:rFonts w:ascii="Times New Roman" w:hAnsi="Times New Roman"/>
          <w:sz w:val="28"/>
          <w:szCs w:val="28"/>
        </w:rPr>
        <w:t>, г;</w:t>
      </w:r>
    </w:p>
    <w:p w:rsidR="00852A6F" w:rsidRPr="004547E3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 w:rsidRPr="004547E3">
        <w:rPr>
          <w:rFonts w:ascii="Times New Roman" w:hAnsi="Times New Roman"/>
          <w:i/>
          <w:sz w:val="28"/>
          <w:szCs w:val="28"/>
        </w:rPr>
        <w:t xml:space="preserve"> –</w:t>
      </w:r>
      <w:r w:rsidRPr="004547E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547E3">
        <w:rPr>
          <w:rFonts w:ascii="Times New Roman" w:hAnsi="Times New Roman"/>
          <w:sz w:val="28"/>
          <w:szCs w:val="28"/>
        </w:rPr>
        <w:t>длина</w:t>
      </w:r>
      <w:proofErr w:type="gramEnd"/>
      <w:r w:rsidRPr="004547E3">
        <w:rPr>
          <w:rFonts w:ascii="Times New Roman" w:hAnsi="Times New Roman"/>
          <w:sz w:val="28"/>
          <w:szCs w:val="28"/>
        </w:rPr>
        <w:t xml:space="preserve"> образца, мм;</w:t>
      </w:r>
    </w:p>
    <w:p w:rsidR="00852A6F" w:rsidRPr="004547E3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B</w:t>
      </w:r>
      <w:r w:rsidRPr="004547E3">
        <w:rPr>
          <w:rFonts w:ascii="Times New Roman" w:hAnsi="Times New Roman"/>
          <w:i/>
          <w:sz w:val="28"/>
          <w:szCs w:val="28"/>
        </w:rPr>
        <w:t xml:space="preserve"> – </w:t>
      </w:r>
      <w:proofErr w:type="gramStart"/>
      <w:r w:rsidRPr="004547E3">
        <w:rPr>
          <w:rFonts w:ascii="Times New Roman" w:hAnsi="Times New Roman"/>
          <w:sz w:val="28"/>
          <w:szCs w:val="28"/>
        </w:rPr>
        <w:t>ширина</w:t>
      </w:r>
      <w:proofErr w:type="gramEnd"/>
      <w:r w:rsidRPr="004547E3">
        <w:rPr>
          <w:rFonts w:ascii="Times New Roman" w:hAnsi="Times New Roman"/>
          <w:sz w:val="28"/>
          <w:szCs w:val="28"/>
        </w:rPr>
        <w:t xml:space="preserve"> образца, мм.</w:t>
      </w:r>
    </w:p>
    <w:p w:rsidR="00852A6F" w:rsidRPr="004547E3" w:rsidRDefault="00852A6F" w:rsidP="00852A6F">
      <w:pPr>
        <w:ind w:firstLine="708"/>
        <w:jc w:val="both"/>
        <w:rPr>
          <w:sz w:val="28"/>
          <w:szCs w:val="28"/>
        </w:rPr>
      </w:pPr>
      <w:r w:rsidRPr="004547E3">
        <w:rPr>
          <w:sz w:val="28"/>
          <w:szCs w:val="28"/>
        </w:rPr>
        <w:t xml:space="preserve">Длину образца измеряют в трех местах с точностью до </w:t>
      </w:r>
      <w:smartTag w:uri="urn:schemas-microsoft-com:office:smarttags" w:element="metricconverter">
        <w:smartTagPr>
          <w:attr w:name="ProductID" w:val="1,0 мм"/>
        </w:smartTagPr>
        <w:r w:rsidRPr="004547E3">
          <w:rPr>
            <w:sz w:val="28"/>
            <w:szCs w:val="28"/>
          </w:rPr>
          <w:t>1,0 мм</w:t>
        </w:r>
      </w:smartTag>
      <w:r w:rsidRPr="004547E3">
        <w:rPr>
          <w:sz w:val="28"/>
          <w:szCs w:val="28"/>
        </w:rPr>
        <w:t xml:space="preserve">, располагая линейку параллельно кромки ткани. За длину образца принимают среднее арифметическое из трех измерений. Аналогично определяют ширину образца. Массу образца определяют взвешиванием на весах с точностью до </w:t>
      </w:r>
      <w:smartTag w:uri="urn:schemas-microsoft-com:office:smarttags" w:element="metricconverter">
        <w:smartTagPr>
          <w:attr w:name="ProductID" w:val="0,1 г"/>
        </w:smartTagPr>
        <w:r w:rsidRPr="004547E3">
          <w:rPr>
            <w:sz w:val="28"/>
            <w:szCs w:val="28"/>
          </w:rPr>
          <w:t>0,1 г</w:t>
        </w:r>
      </w:smartTag>
      <w:r w:rsidRPr="004547E3">
        <w:rPr>
          <w:sz w:val="28"/>
          <w:szCs w:val="28"/>
        </w:rPr>
        <w:t>. Определяют для двух образцов размером 100×100 мм. Результаты определения поверхностн</w:t>
      </w:r>
      <w:r>
        <w:rPr>
          <w:sz w:val="28"/>
          <w:szCs w:val="28"/>
        </w:rPr>
        <w:t>ой плотности заносят в таблицу 6</w:t>
      </w:r>
      <w:r w:rsidRPr="004547E3">
        <w:rPr>
          <w:sz w:val="28"/>
          <w:szCs w:val="28"/>
        </w:rPr>
        <w:t xml:space="preserve"> (графа 6).</w:t>
      </w:r>
    </w:p>
    <w:p w:rsidR="00852A6F" w:rsidRPr="004547E3" w:rsidRDefault="00852A6F" w:rsidP="00852A6F">
      <w:pPr>
        <w:ind w:firstLine="708"/>
        <w:jc w:val="both"/>
        <w:rPr>
          <w:sz w:val="28"/>
          <w:szCs w:val="28"/>
        </w:rPr>
      </w:pPr>
      <w:r w:rsidRPr="004547E3">
        <w:rPr>
          <w:i/>
          <w:sz w:val="28"/>
          <w:szCs w:val="28"/>
        </w:rPr>
        <w:t>Линейная плотность</w:t>
      </w:r>
      <w:r w:rsidRPr="004547E3">
        <w:rPr>
          <w:sz w:val="28"/>
          <w:szCs w:val="28"/>
        </w:rPr>
        <w:t xml:space="preserve"> нитей основы</w:t>
      </w:r>
      <w:proofErr w:type="gramStart"/>
      <w:r w:rsidRPr="004547E3">
        <w:rPr>
          <w:sz w:val="28"/>
          <w:szCs w:val="28"/>
        </w:rPr>
        <w:t xml:space="preserve"> </w:t>
      </w:r>
      <w:r w:rsidRPr="004547E3">
        <w:rPr>
          <w:i/>
          <w:sz w:val="28"/>
          <w:szCs w:val="28"/>
        </w:rPr>
        <w:t>Т</w:t>
      </w:r>
      <w:proofErr w:type="gramEnd"/>
      <w:r w:rsidRPr="00DE5DEC">
        <w:rPr>
          <w:sz w:val="28"/>
          <w:szCs w:val="28"/>
        </w:rPr>
        <w:t xml:space="preserve">о </w:t>
      </w:r>
      <w:r w:rsidRPr="004547E3">
        <w:rPr>
          <w:sz w:val="28"/>
          <w:szCs w:val="28"/>
        </w:rPr>
        <w:t xml:space="preserve">и утка </w:t>
      </w:r>
      <w:r w:rsidRPr="004547E3">
        <w:rPr>
          <w:i/>
          <w:sz w:val="28"/>
          <w:szCs w:val="28"/>
        </w:rPr>
        <w:t>Т</w:t>
      </w:r>
      <w:r w:rsidRPr="00DE5DEC">
        <w:rPr>
          <w:sz w:val="28"/>
          <w:szCs w:val="28"/>
        </w:rPr>
        <w:t>у</w:t>
      </w:r>
      <w:r w:rsidRPr="004547E3">
        <w:rPr>
          <w:sz w:val="28"/>
          <w:szCs w:val="28"/>
        </w:rPr>
        <w:t xml:space="preserve"> определяется по формуле:</w:t>
      </w:r>
    </w:p>
    <w:p w:rsidR="00852A6F" w:rsidRPr="004547E3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</w:t>
      </w:r>
      <w:r w:rsidRPr="00F57916">
        <w:rPr>
          <w:rFonts w:ascii="Times New Roman" w:hAnsi="Times New Roman"/>
          <w:position w:val="-26"/>
          <w:sz w:val="28"/>
          <w:szCs w:val="28"/>
        </w:rPr>
        <w:object w:dxaOrig="800" w:dyaOrig="700">
          <v:shape id="_x0000_i1026" type="#_x0000_t75" style="width:39.75pt;height:35.25pt" o:ole="">
            <v:imagedata r:id="rId9" o:title=""/>
          </v:shape>
          <o:OLEObject Type="Embed" ProgID="Equation.3" ShapeID="_x0000_i1026" DrawAspect="Content" ObjectID="_1780945540" r:id="rId10"/>
        </w:object>
      </w:r>
      <w:r w:rsidRPr="004547E3">
        <w:rPr>
          <w:rFonts w:ascii="Times New Roman" w:hAnsi="Times New Roman"/>
          <w:sz w:val="28"/>
          <w:szCs w:val="28"/>
        </w:rPr>
        <w:t xml:space="preserve">,   </w:t>
      </w:r>
      <w:r>
        <w:rPr>
          <w:rFonts w:ascii="Times New Roman" w:hAnsi="Times New Roman"/>
          <w:sz w:val="28"/>
          <w:szCs w:val="28"/>
        </w:rPr>
        <w:t>текс (</w:t>
      </w:r>
      <w:proofErr w:type="gramStart"/>
      <w:r>
        <w:rPr>
          <w:rFonts w:ascii="Times New Roman" w:hAnsi="Times New Roman"/>
          <w:sz w:val="28"/>
          <w:szCs w:val="28"/>
        </w:rPr>
        <w:t>г</w:t>
      </w:r>
      <w:proofErr w:type="gramEnd"/>
      <w:r>
        <w:rPr>
          <w:rFonts w:ascii="Times New Roman" w:hAnsi="Times New Roman"/>
          <w:sz w:val="28"/>
          <w:szCs w:val="28"/>
        </w:rPr>
        <w:t>/км; мг/м)</w:t>
      </w:r>
      <w:r w:rsidRPr="004547E3">
        <w:rPr>
          <w:rFonts w:ascii="Times New Roman" w:hAnsi="Times New Roman"/>
          <w:sz w:val="28"/>
          <w:szCs w:val="28"/>
        </w:rPr>
        <w:t xml:space="preserve">                                    (2)</w:t>
      </w:r>
    </w:p>
    <w:p w:rsidR="00852A6F" w:rsidRPr="004547E3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где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m</w:t>
      </w:r>
      <w:r>
        <w:rPr>
          <w:rFonts w:ascii="Times New Roman" w:hAnsi="Times New Roman"/>
          <w:sz w:val="28"/>
          <w:szCs w:val="28"/>
        </w:rPr>
        <w:t xml:space="preserve"> – масса нитей</w:t>
      </w:r>
      <w:r w:rsidRPr="004547E3">
        <w:rPr>
          <w:rFonts w:ascii="Times New Roman" w:hAnsi="Times New Roman"/>
          <w:sz w:val="28"/>
          <w:szCs w:val="28"/>
        </w:rPr>
        <w:t>;</w:t>
      </w:r>
    </w:p>
    <w:p w:rsidR="00852A6F" w:rsidRPr="004547E3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 xml:space="preserve"> – </w:t>
      </w:r>
      <w:proofErr w:type="gramStart"/>
      <w:r>
        <w:rPr>
          <w:rFonts w:ascii="Times New Roman" w:hAnsi="Times New Roman"/>
          <w:sz w:val="28"/>
          <w:szCs w:val="28"/>
        </w:rPr>
        <w:t>длина</w:t>
      </w:r>
      <w:proofErr w:type="gramEnd"/>
      <w:r>
        <w:rPr>
          <w:rFonts w:ascii="Times New Roman" w:hAnsi="Times New Roman"/>
          <w:sz w:val="28"/>
          <w:szCs w:val="28"/>
        </w:rPr>
        <w:t xml:space="preserve"> нитей</w:t>
      </w:r>
      <w:r w:rsidRPr="004547E3">
        <w:rPr>
          <w:rFonts w:ascii="Times New Roman" w:hAnsi="Times New Roman"/>
          <w:sz w:val="28"/>
          <w:szCs w:val="28"/>
        </w:rPr>
        <w:t>.</w:t>
      </w:r>
    </w:p>
    <w:p w:rsidR="00852A6F" w:rsidRPr="004547E3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определения массы </w:t>
      </w:r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r>
        <w:rPr>
          <w:rFonts w:ascii="Times New Roman" w:hAnsi="Times New Roman"/>
          <w:sz w:val="28"/>
          <w:szCs w:val="28"/>
        </w:rPr>
        <w:t xml:space="preserve"> необходимо взвесить 2 пучка по 50 нитей основных и 3 пучка по 50 нитей уточных и подсчитать среднюю массу </w:t>
      </w:r>
      <w:proofErr w:type="gramStart"/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proofErr w:type="gramEnd"/>
      <w:r w:rsidRPr="005337C6">
        <w:rPr>
          <w:rFonts w:ascii="Times New Roman" w:hAnsi="Times New Roman"/>
          <w:i/>
          <w:sz w:val="28"/>
          <w:szCs w:val="28"/>
          <w:vertAlign w:val="subscript"/>
        </w:rPr>
        <w:t>о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337C6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r w:rsidRPr="005337C6">
        <w:rPr>
          <w:rFonts w:ascii="Times New Roman" w:hAnsi="Times New Roman"/>
          <w:i/>
          <w:sz w:val="28"/>
          <w:szCs w:val="28"/>
          <w:vertAlign w:val="subscript"/>
        </w:rPr>
        <w:t>у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547E3">
        <w:rPr>
          <w:rFonts w:ascii="Times New Roman" w:hAnsi="Times New Roman"/>
          <w:sz w:val="28"/>
          <w:szCs w:val="28"/>
        </w:rPr>
        <w:t>Результаты определения линейной плотности нитей представ</w:t>
      </w:r>
      <w:r>
        <w:rPr>
          <w:rFonts w:ascii="Times New Roman" w:hAnsi="Times New Roman"/>
          <w:sz w:val="28"/>
          <w:szCs w:val="28"/>
        </w:rPr>
        <w:t>ляют в таблице 4 и заносят в таблицу 1 (графы 7, 8).</w:t>
      </w:r>
    </w:p>
    <w:p w:rsidR="00852A6F" w:rsidRPr="004547E3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52A6F" w:rsidRPr="005337C6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3</w:t>
      </w:r>
      <w:r w:rsidRPr="004547E3">
        <w:rPr>
          <w:rFonts w:ascii="Times New Roman" w:hAnsi="Times New Roman"/>
          <w:sz w:val="28"/>
          <w:szCs w:val="28"/>
        </w:rPr>
        <w:t xml:space="preserve"> – Определение линейной плотности нитей</w:t>
      </w:r>
    </w:p>
    <w:tbl>
      <w:tblPr>
        <w:tblStyle w:val="a3"/>
        <w:tblW w:w="10080" w:type="dxa"/>
        <w:tblInd w:w="108" w:type="dxa"/>
        <w:tblLook w:val="01E0" w:firstRow="1" w:lastRow="1" w:firstColumn="1" w:lastColumn="1" w:noHBand="0" w:noVBand="0"/>
      </w:tblPr>
      <w:tblGrid>
        <w:gridCol w:w="1554"/>
        <w:gridCol w:w="1333"/>
        <w:gridCol w:w="1333"/>
        <w:gridCol w:w="1334"/>
        <w:gridCol w:w="1334"/>
        <w:gridCol w:w="1335"/>
        <w:gridCol w:w="1857"/>
      </w:tblGrid>
      <w:tr w:rsidR="00852A6F" w:rsidTr="006B6FDF">
        <w:tc>
          <w:tcPr>
            <w:tcW w:w="1554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Направление</w:t>
            </w:r>
          </w:p>
        </w:tc>
        <w:tc>
          <w:tcPr>
            <w:tcW w:w="6669" w:type="dxa"/>
            <w:gridSpan w:val="5"/>
          </w:tcPr>
          <w:p w:rsidR="00852A6F" w:rsidRPr="00D77BEA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Масса пучков нитей </w:t>
            </w:r>
            <w:r w:rsidRPr="00D77BEA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, г</w:t>
            </w:r>
          </w:p>
        </w:tc>
        <w:tc>
          <w:tcPr>
            <w:tcW w:w="1857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47E3">
              <w:rPr>
                <w:rFonts w:ascii="Times New Roman" w:hAnsi="Times New Roman"/>
                <w:position w:val="-24"/>
                <w:sz w:val="28"/>
                <w:szCs w:val="28"/>
              </w:rPr>
              <w:object w:dxaOrig="720" w:dyaOrig="620">
                <v:shape id="_x0000_i1027" type="#_x0000_t75" style="width:36pt;height:30.75pt" o:ole="">
                  <v:imagedata r:id="rId11" o:title=""/>
                </v:shape>
                <o:OLEObject Type="Embed" ProgID="Equation.3" ShapeID="_x0000_i1027" DrawAspect="Content" ObjectID="_1780945541" r:id="rId12"/>
              </w:object>
            </w:r>
            <w:r>
              <w:rPr>
                <w:rFonts w:ascii="Times New Roman" w:hAnsi="Times New Roman"/>
                <w:sz w:val="24"/>
                <w:szCs w:val="24"/>
              </w:rPr>
              <w:t>, текс</w:t>
            </w:r>
          </w:p>
        </w:tc>
      </w:tr>
      <w:tr w:rsidR="00852A6F" w:rsidTr="006B6FDF">
        <w:tc>
          <w:tcPr>
            <w:tcW w:w="1554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7BEA">
              <w:rPr>
                <w:rFonts w:ascii="Times New Roman" w:hAnsi="Times New Roman"/>
                <w:position w:val="-14"/>
                <w:sz w:val="24"/>
                <w:szCs w:val="24"/>
              </w:rPr>
              <w:object w:dxaOrig="460" w:dyaOrig="400">
                <v:shape id="_x0000_i1028" type="#_x0000_t75" style="width:23.25pt;height:20.25pt" o:ole="">
                  <v:imagedata r:id="rId13" o:title=""/>
                </v:shape>
                <o:OLEObject Type="Embed" ProgID="Equation.3" ShapeID="_x0000_i1028" DrawAspect="Content" ObjectID="_1780945542" r:id="rId14"/>
              </w:object>
            </w: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средняя</w:t>
            </w:r>
          </w:p>
        </w:tc>
        <w:tc>
          <w:tcPr>
            <w:tcW w:w="1857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55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55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Pr="005337C6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pacing w:val="40"/>
          <w:sz w:val="24"/>
          <w:szCs w:val="24"/>
        </w:rPr>
        <w:lastRenderedPageBreak/>
        <w:t xml:space="preserve">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4D3CAC">
        <w:rPr>
          <w:rFonts w:ascii="Times New Roman" w:hAnsi="Times New Roman"/>
          <w:i/>
          <w:sz w:val="28"/>
          <w:szCs w:val="28"/>
        </w:rPr>
        <w:t>Плотность ткани</w:t>
      </w:r>
      <w:r w:rsidRPr="004D3CAC">
        <w:rPr>
          <w:rFonts w:ascii="Times New Roman" w:hAnsi="Times New Roman"/>
          <w:sz w:val="28"/>
          <w:szCs w:val="28"/>
        </w:rPr>
        <w:t xml:space="preserve"> по основе</w:t>
      </w:r>
      <w:proofErr w:type="gramStart"/>
      <w:r w:rsidRPr="004D3CAC">
        <w:rPr>
          <w:rFonts w:ascii="Times New Roman" w:hAnsi="Times New Roman"/>
          <w:sz w:val="28"/>
          <w:szCs w:val="28"/>
        </w:rPr>
        <w:t xml:space="preserve"> </w:t>
      </w:r>
      <w:r w:rsidRPr="004D3CAC">
        <w:rPr>
          <w:rFonts w:ascii="Times New Roman" w:hAnsi="Times New Roman"/>
          <w:i/>
          <w:sz w:val="28"/>
          <w:szCs w:val="28"/>
        </w:rPr>
        <w:t>П</w:t>
      </w:r>
      <w:proofErr w:type="gramEnd"/>
      <w:r w:rsidRPr="004D3CAC">
        <w:rPr>
          <w:rFonts w:ascii="Times New Roman" w:hAnsi="Times New Roman"/>
          <w:sz w:val="28"/>
          <w:szCs w:val="28"/>
        </w:rPr>
        <w:t xml:space="preserve">о и по утку </w:t>
      </w:r>
      <w:proofErr w:type="spellStart"/>
      <w:r w:rsidRPr="004D3CAC">
        <w:rPr>
          <w:rFonts w:ascii="Times New Roman" w:hAnsi="Times New Roman"/>
          <w:i/>
          <w:sz w:val="28"/>
          <w:szCs w:val="28"/>
        </w:rPr>
        <w:t>П</w:t>
      </w:r>
      <w:r w:rsidRPr="004D3CAC">
        <w:rPr>
          <w:rFonts w:ascii="Times New Roman" w:hAnsi="Times New Roman"/>
          <w:sz w:val="28"/>
          <w:szCs w:val="28"/>
        </w:rPr>
        <w:t>у</w:t>
      </w:r>
      <w:proofErr w:type="spellEnd"/>
      <w:r w:rsidRPr="004D3CAC">
        <w:rPr>
          <w:rFonts w:ascii="Times New Roman" w:hAnsi="Times New Roman"/>
          <w:sz w:val="28"/>
          <w:szCs w:val="28"/>
        </w:rPr>
        <w:t xml:space="preserve"> характеризуется числом основных или уточных нитей, приходящихся на </w:t>
      </w:r>
      <w:smartTag w:uri="urn:schemas-microsoft-com:office:smarttags" w:element="metricconverter">
        <w:smartTagPr>
          <w:attr w:name="ProductID" w:val="100 мм"/>
        </w:smartTagPr>
        <w:r w:rsidRPr="004D3CAC">
          <w:rPr>
            <w:rFonts w:ascii="Times New Roman" w:hAnsi="Times New Roman"/>
            <w:sz w:val="28"/>
            <w:szCs w:val="28"/>
          </w:rPr>
          <w:t>100 мм</w:t>
        </w:r>
      </w:smartTag>
      <w:r w:rsidRPr="004D3CAC">
        <w:rPr>
          <w:rFonts w:ascii="Times New Roman" w:hAnsi="Times New Roman"/>
          <w:sz w:val="28"/>
          <w:szCs w:val="28"/>
        </w:rPr>
        <w:t xml:space="preserve"> ткани в направлении основы или утка. Определяется подсчетом нитей на длине </w:t>
      </w:r>
      <w:smartTag w:uri="urn:schemas-microsoft-com:office:smarttags" w:element="metricconverter">
        <w:smartTagPr>
          <w:attr w:name="ProductID" w:val="50 мм"/>
        </w:smartTagPr>
        <w:r w:rsidRPr="004D3CAC">
          <w:rPr>
            <w:rFonts w:ascii="Times New Roman" w:hAnsi="Times New Roman"/>
            <w:sz w:val="28"/>
            <w:szCs w:val="28"/>
          </w:rPr>
          <w:t>50 мм</w:t>
        </w:r>
      </w:smartTag>
      <w:r w:rsidRPr="004D3CAC">
        <w:rPr>
          <w:rFonts w:ascii="Times New Roman" w:hAnsi="Times New Roman"/>
          <w:sz w:val="28"/>
          <w:szCs w:val="28"/>
        </w:rPr>
        <w:t xml:space="preserve"> и последующим умножением полученного результата на 2:                                 </w:t>
      </w:r>
    </w:p>
    <w:p w:rsidR="00852A6F" w:rsidRPr="004D3CAC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proofErr w:type="gramStart"/>
      <w:r w:rsidRPr="004D3CAC">
        <w:rPr>
          <w:rFonts w:ascii="Times New Roman" w:hAnsi="Times New Roman"/>
          <w:sz w:val="28"/>
          <w:szCs w:val="28"/>
        </w:rPr>
        <w:t>П</w:t>
      </w:r>
      <w:proofErr w:type="gramEnd"/>
      <w:r w:rsidRPr="004D3CAC">
        <w:rPr>
          <w:rFonts w:ascii="Times New Roman" w:hAnsi="Times New Roman"/>
          <w:sz w:val="28"/>
          <w:szCs w:val="28"/>
        </w:rPr>
        <w:t xml:space="preserve">= </w:t>
      </w:r>
      <w:r w:rsidRPr="004D3CAC">
        <w:rPr>
          <w:rFonts w:ascii="Times New Roman" w:hAnsi="Times New Roman"/>
          <w:sz w:val="28"/>
          <w:szCs w:val="28"/>
          <w:lang w:val="en-US"/>
        </w:rPr>
        <w:t>n</w:t>
      </w:r>
      <w:r w:rsidRPr="004D3CAC">
        <w:rPr>
          <w:rFonts w:ascii="Times New Roman" w:hAnsi="Times New Roman"/>
          <w:sz w:val="28"/>
          <w:szCs w:val="28"/>
          <w:vertAlign w:val="subscript"/>
        </w:rPr>
        <w:t>нитей на 50 мм</w:t>
      </w:r>
      <w:r w:rsidRPr="004D3CAC">
        <w:rPr>
          <w:rFonts w:ascii="Times New Roman" w:hAnsi="Times New Roman"/>
          <w:sz w:val="28"/>
          <w:szCs w:val="28"/>
        </w:rPr>
        <w:t>×2</w:t>
      </w:r>
    </w:p>
    <w:p w:rsidR="00852A6F" w:rsidRPr="004D3CAC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4D3CAC">
        <w:rPr>
          <w:rFonts w:ascii="Times New Roman" w:hAnsi="Times New Roman"/>
          <w:sz w:val="28"/>
          <w:szCs w:val="28"/>
        </w:rPr>
        <w:t>За плотность образца по основе ткани принимают среднее арифметическое из трех испытаний, а по утку – четырех испытаний:</w:t>
      </w:r>
    </w:p>
    <w:p w:rsidR="00852A6F" w:rsidRPr="004D3CAC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4D3CAC">
        <w:rPr>
          <w:rFonts w:ascii="Times New Roman" w:hAnsi="Times New Roman"/>
          <w:position w:val="-28"/>
          <w:sz w:val="28"/>
          <w:szCs w:val="28"/>
        </w:rPr>
        <w:object w:dxaOrig="2820" w:dyaOrig="740">
          <v:shape id="_x0000_i1029" type="#_x0000_t75" style="width:141pt;height:36.75pt" o:ole="">
            <v:imagedata r:id="rId15" o:title=""/>
          </v:shape>
          <o:OLEObject Type="Embed" ProgID="Equation.3" ShapeID="_x0000_i1029" DrawAspect="Content" ObjectID="_1780945543" r:id="rId16"/>
        </w:object>
      </w:r>
      <w:r w:rsidRPr="004D3CAC">
        <w:rPr>
          <w:rFonts w:ascii="Times New Roman" w:hAnsi="Times New Roman"/>
          <w:sz w:val="28"/>
          <w:szCs w:val="28"/>
        </w:rPr>
        <w:t xml:space="preserve">;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Pr="004D3CAC">
        <w:rPr>
          <w:rFonts w:ascii="Times New Roman" w:hAnsi="Times New Roman"/>
          <w:position w:val="-26"/>
          <w:sz w:val="28"/>
          <w:szCs w:val="28"/>
        </w:rPr>
        <w:object w:dxaOrig="3460" w:dyaOrig="720">
          <v:shape id="_x0000_i1030" type="#_x0000_t75" style="width:173.25pt;height:36pt" o:ole="">
            <v:imagedata r:id="rId17" o:title=""/>
          </v:shape>
          <o:OLEObject Type="Embed" ProgID="Equation.3" ShapeID="_x0000_i1030" DrawAspect="Content" ObjectID="_1780945544" r:id="rId18"/>
        </w:object>
      </w:r>
      <w:r>
        <w:rPr>
          <w:rFonts w:ascii="Times New Roman" w:hAnsi="Times New Roman"/>
          <w:sz w:val="28"/>
          <w:szCs w:val="28"/>
        </w:rPr>
        <w:t xml:space="preserve">                (3</w:t>
      </w:r>
      <w:r w:rsidRPr="004547E3">
        <w:rPr>
          <w:rFonts w:ascii="Times New Roman" w:hAnsi="Times New Roman"/>
          <w:sz w:val="28"/>
          <w:szCs w:val="28"/>
        </w:rPr>
        <w:t>)</w:t>
      </w:r>
    </w:p>
    <w:p w:rsidR="00852A6F" w:rsidRPr="00991D08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Результаты определения плотности ткани представляют в таблице 4 и заносят в таблицу 6 (графы 9, 10).</w:t>
      </w:r>
      <w:r w:rsidRPr="00991D0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 полученным значениям плотности делается вывод о </w:t>
      </w:r>
      <w:proofErr w:type="spellStart"/>
      <w:r>
        <w:rPr>
          <w:rFonts w:ascii="Times New Roman" w:hAnsi="Times New Roman"/>
          <w:sz w:val="28"/>
          <w:szCs w:val="28"/>
        </w:rPr>
        <w:t>равноплотности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ткани. </w:t>
      </w:r>
    </w:p>
    <w:p w:rsidR="00852A6F" w:rsidRPr="005337C6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4 – Определение плотности ткани</w:t>
      </w:r>
    </w:p>
    <w:tbl>
      <w:tblPr>
        <w:tblStyle w:val="a3"/>
        <w:tblW w:w="10080" w:type="dxa"/>
        <w:tblInd w:w="108" w:type="dxa"/>
        <w:tblLook w:val="01E0" w:firstRow="1" w:lastRow="1" w:firstColumn="1" w:lastColumn="1" w:noHBand="0" w:noVBand="0"/>
      </w:tblPr>
      <w:tblGrid>
        <w:gridCol w:w="1554"/>
        <w:gridCol w:w="1333"/>
        <w:gridCol w:w="1333"/>
        <w:gridCol w:w="1334"/>
        <w:gridCol w:w="1334"/>
        <w:gridCol w:w="1335"/>
        <w:gridCol w:w="1857"/>
      </w:tblGrid>
      <w:tr w:rsidR="00852A6F" w:rsidTr="006B6FDF">
        <w:tc>
          <w:tcPr>
            <w:tcW w:w="1554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Направление</w:t>
            </w:r>
          </w:p>
        </w:tc>
        <w:tc>
          <w:tcPr>
            <w:tcW w:w="6669" w:type="dxa"/>
            <w:gridSpan w:val="5"/>
          </w:tcPr>
          <w:p w:rsidR="00852A6F" w:rsidRPr="00D77BEA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Число нитей на </w:t>
            </w:r>
            <w:smartTag w:uri="urn:schemas-microsoft-com:office:smarttags" w:element="metricconverter">
              <w:smartTagPr>
                <w:attr w:name="ProductID" w:val="50 мм"/>
              </w:smartTagPr>
              <w:r>
                <w:rPr>
                  <w:rFonts w:ascii="Times New Roman" w:hAnsi="Times New Roman"/>
                  <w:sz w:val="24"/>
                  <w:szCs w:val="24"/>
                </w:rPr>
                <w:t>50 мм</w:t>
              </w:r>
            </w:smartTag>
          </w:p>
        </w:tc>
        <w:tc>
          <w:tcPr>
            <w:tcW w:w="1857" w:type="dxa"/>
            <w:vMerge w:val="restart"/>
          </w:tcPr>
          <w:p w:rsidR="00852A6F" w:rsidRPr="001D0992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992">
              <w:rPr>
                <w:rFonts w:ascii="Times New Roman" w:hAnsi="Times New Roman"/>
                <w:sz w:val="24"/>
                <w:szCs w:val="24"/>
              </w:rPr>
              <w:t xml:space="preserve">Плотность, </w:t>
            </w:r>
            <w:proofErr w:type="gramStart"/>
            <w:r w:rsidRPr="001D0992">
              <w:rPr>
                <w:rFonts w:ascii="Times New Roman" w:hAnsi="Times New Roman"/>
                <w:i/>
                <w:sz w:val="24"/>
                <w:szCs w:val="24"/>
              </w:rPr>
              <w:t>П</w:t>
            </w:r>
            <w:proofErr w:type="gramEnd"/>
          </w:p>
        </w:tc>
      </w:tr>
      <w:tr w:rsidR="00852A6F" w:rsidTr="006B6FDF">
        <w:tc>
          <w:tcPr>
            <w:tcW w:w="1554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7BEA">
              <w:rPr>
                <w:rFonts w:ascii="Times New Roman" w:hAnsi="Times New Roman"/>
                <w:position w:val="-14"/>
                <w:sz w:val="24"/>
                <w:szCs w:val="24"/>
              </w:rPr>
              <w:object w:dxaOrig="460" w:dyaOrig="400">
                <v:shape id="_x0000_i1031" type="#_x0000_t75" style="width:23.25pt;height:20.25pt" o:ole="">
                  <v:imagedata r:id="rId13" o:title=""/>
                </v:shape>
                <o:OLEObject Type="Embed" ProgID="Equation.3" ShapeID="_x0000_i1031" DrawAspect="Content" ObjectID="_1780945545" r:id="rId19"/>
              </w:object>
            </w:r>
          </w:p>
        </w:tc>
        <w:tc>
          <w:tcPr>
            <w:tcW w:w="1857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55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55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4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133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Pr="005337C6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52A6F" w:rsidRPr="005337C6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1D0992">
        <w:rPr>
          <w:rFonts w:ascii="Times New Roman" w:hAnsi="Times New Roman"/>
          <w:i/>
          <w:sz w:val="28"/>
          <w:szCs w:val="28"/>
        </w:rPr>
        <w:t>Вид переплетения</w:t>
      </w:r>
      <w:r>
        <w:rPr>
          <w:rFonts w:ascii="Times New Roman" w:hAnsi="Times New Roman"/>
          <w:sz w:val="28"/>
          <w:szCs w:val="28"/>
        </w:rPr>
        <w:t xml:space="preserve"> определяют в следующей последовательности. Определяют лицевую и изнаночную стороны, направление нитей основы и утка. Зачищают бахрому вдоль основных и уточных нитей, с помощью </w:t>
      </w:r>
      <w:proofErr w:type="spellStart"/>
      <w:r>
        <w:rPr>
          <w:rFonts w:ascii="Times New Roman" w:hAnsi="Times New Roman"/>
          <w:sz w:val="28"/>
          <w:szCs w:val="28"/>
        </w:rPr>
        <w:t>препарировальной</w:t>
      </w:r>
      <w:proofErr w:type="spellEnd"/>
      <w:r>
        <w:rPr>
          <w:rFonts w:ascii="Times New Roman" w:hAnsi="Times New Roman"/>
          <w:sz w:val="28"/>
          <w:szCs w:val="28"/>
        </w:rPr>
        <w:t xml:space="preserve"> иглы слегка сдвигают уточную нить вдоль основных и рассматривают в текстильную лупу (микроскоп). Переплетение зарисовывают на клетчатой бумаге до тех пор, пока не будет зарисовано два раппорта по основе и утку. </w:t>
      </w:r>
      <w:r w:rsidRPr="005337C6">
        <w:rPr>
          <w:rFonts w:ascii="Times New Roman" w:hAnsi="Times New Roman"/>
          <w:sz w:val="28"/>
          <w:szCs w:val="28"/>
        </w:rPr>
        <w:t xml:space="preserve">Результаты определения </w:t>
      </w:r>
      <w:r>
        <w:rPr>
          <w:rFonts w:ascii="Times New Roman" w:hAnsi="Times New Roman"/>
          <w:sz w:val="28"/>
          <w:szCs w:val="28"/>
        </w:rPr>
        <w:t xml:space="preserve">виды </w:t>
      </w:r>
      <w:r w:rsidRPr="001D0992">
        <w:rPr>
          <w:rFonts w:ascii="Times New Roman" w:hAnsi="Times New Roman"/>
          <w:sz w:val="28"/>
          <w:szCs w:val="28"/>
        </w:rPr>
        <w:t>переплетения</w:t>
      </w:r>
      <w:r w:rsidRPr="005337C6">
        <w:rPr>
          <w:rFonts w:ascii="Times New Roman" w:hAnsi="Times New Roman"/>
          <w:sz w:val="28"/>
          <w:szCs w:val="28"/>
        </w:rPr>
        <w:t xml:space="preserve"> материала зано</w:t>
      </w:r>
      <w:r>
        <w:rPr>
          <w:rFonts w:ascii="Times New Roman" w:hAnsi="Times New Roman"/>
          <w:sz w:val="28"/>
          <w:szCs w:val="28"/>
        </w:rPr>
        <w:t>сят в таблицу 6 и таблицу 1 (графа 11)</w:t>
      </w:r>
      <w:r w:rsidRPr="005337C6">
        <w:rPr>
          <w:rFonts w:ascii="Times New Roman" w:hAnsi="Times New Roman"/>
          <w:sz w:val="28"/>
          <w:szCs w:val="28"/>
        </w:rPr>
        <w:t>.</w:t>
      </w:r>
    </w:p>
    <w:p w:rsidR="00852A6F" w:rsidRPr="009700F2" w:rsidRDefault="00852A6F" w:rsidP="00852A6F">
      <w:pPr>
        <w:pStyle w:val="1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52A6F" w:rsidRPr="009700F2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5</w:t>
      </w:r>
      <w:r w:rsidRPr="009700F2">
        <w:rPr>
          <w:rFonts w:ascii="Times New Roman" w:hAnsi="Times New Roman"/>
          <w:sz w:val="28"/>
          <w:szCs w:val="28"/>
        </w:rPr>
        <w:t xml:space="preserve"> – Определение </w:t>
      </w:r>
      <w:r>
        <w:rPr>
          <w:rFonts w:ascii="Times New Roman" w:hAnsi="Times New Roman"/>
          <w:sz w:val="28"/>
          <w:szCs w:val="28"/>
        </w:rPr>
        <w:t xml:space="preserve">вида </w:t>
      </w:r>
      <w:r w:rsidRPr="009700F2">
        <w:rPr>
          <w:rFonts w:ascii="Times New Roman" w:hAnsi="Times New Roman"/>
          <w:sz w:val="28"/>
          <w:szCs w:val="28"/>
        </w:rPr>
        <w:t xml:space="preserve">переплетения </w:t>
      </w:r>
      <w:r>
        <w:rPr>
          <w:rFonts w:ascii="Times New Roman" w:hAnsi="Times New Roman"/>
          <w:sz w:val="28"/>
          <w:szCs w:val="28"/>
        </w:rPr>
        <w:t>ткани</w:t>
      </w:r>
    </w:p>
    <w:tbl>
      <w:tblPr>
        <w:tblStyle w:val="a3"/>
        <w:tblW w:w="10080" w:type="dxa"/>
        <w:tblInd w:w="108" w:type="dxa"/>
        <w:tblLook w:val="01E0" w:firstRow="1" w:lastRow="1" w:firstColumn="1" w:lastColumn="1" w:noHBand="0" w:noVBand="0"/>
      </w:tblPr>
      <w:tblGrid>
        <w:gridCol w:w="2160"/>
        <w:gridCol w:w="2700"/>
        <w:gridCol w:w="2880"/>
        <w:gridCol w:w="2340"/>
      </w:tblGrid>
      <w:tr w:rsidR="00852A6F" w:rsidTr="006B6FDF">
        <w:tc>
          <w:tcPr>
            <w:tcW w:w="216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Признаки лицевой и изнаночной стороны</w:t>
            </w:r>
          </w:p>
        </w:tc>
        <w:tc>
          <w:tcPr>
            <w:tcW w:w="27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Изображение рисунка переплетения</w:t>
            </w:r>
          </w:p>
        </w:tc>
        <w:tc>
          <w:tcPr>
            <w:tcW w:w="28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Отличительные особенности ткани данного переплетения (раппорт, сдвиг и др.)</w:t>
            </w:r>
          </w:p>
        </w:tc>
        <w:tc>
          <w:tcPr>
            <w:tcW w:w="23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переплетения (класс, вид, подвид)</w:t>
            </w:r>
          </w:p>
        </w:tc>
      </w:tr>
      <w:tr w:rsidR="00852A6F" w:rsidTr="006B6FDF">
        <w:tc>
          <w:tcPr>
            <w:tcW w:w="216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Pr="00C42DB8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4"/>
          <w:szCs w:val="24"/>
        </w:rPr>
      </w:pPr>
    </w:p>
    <w:p w:rsidR="00852A6F" w:rsidRPr="00A2797A" w:rsidRDefault="00852A6F" w:rsidP="00852A6F">
      <w:pPr>
        <w:pStyle w:val="1"/>
        <w:spacing w:line="240" w:lineRule="auto"/>
        <w:ind w:left="0" w:right="-12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Сводные р</w:t>
      </w:r>
      <w:r w:rsidRPr="00A2797A">
        <w:rPr>
          <w:rFonts w:ascii="Times New Roman" w:hAnsi="Times New Roman"/>
          <w:sz w:val="28"/>
          <w:szCs w:val="28"/>
        </w:rPr>
        <w:t>езультаты лабораторных испытаний по определению основных размерных и структурных характеристик образца материала приводятся в табл</w:t>
      </w:r>
      <w:r>
        <w:rPr>
          <w:rFonts w:ascii="Times New Roman" w:hAnsi="Times New Roman"/>
          <w:sz w:val="28"/>
          <w:szCs w:val="28"/>
        </w:rPr>
        <w:t xml:space="preserve">ице </w:t>
      </w:r>
      <w:r w:rsidRPr="00A2797A">
        <w:rPr>
          <w:rFonts w:ascii="Times New Roman" w:hAnsi="Times New Roman"/>
          <w:sz w:val="28"/>
          <w:szCs w:val="28"/>
        </w:rPr>
        <w:t>1.</w:t>
      </w:r>
    </w:p>
    <w:p w:rsidR="00852A6F" w:rsidRDefault="00852A6F" w:rsidP="00852A6F">
      <w:pPr>
        <w:pStyle w:val="1"/>
        <w:spacing w:line="240" w:lineRule="auto"/>
        <w:ind w:left="0" w:right="-12" w:firstLine="284"/>
        <w:rPr>
          <w:rFonts w:ascii="Times New Roman" w:hAnsi="Times New Roman"/>
          <w:sz w:val="24"/>
          <w:szCs w:val="24"/>
        </w:rPr>
      </w:pPr>
    </w:p>
    <w:p w:rsidR="00852A6F" w:rsidRPr="00A2797A" w:rsidRDefault="00852A6F" w:rsidP="00852A6F">
      <w:pPr>
        <w:pStyle w:val="1"/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Pr="00A2797A">
        <w:rPr>
          <w:rFonts w:ascii="Times New Roman" w:hAnsi="Times New Roman"/>
          <w:sz w:val="28"/>
          <w:szCs w:val="28"/>
        </w:rPr>
        <w:t xml:space="preserve"> –Характеристика образца материала</w:t>
      </w:r>
    </w:p>
    <w:tbl>
      <w:tblPr>
        <w:tblStyle w:val="a3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1260"/>
        <w:gridCol w:w="2160"/>
        <w:gridCol w:w="694"/>
        <w:gridCol w:w="709"/>
        <w:gridCol w:w="709"/>
        <w:gridCol w:w="848"/>
        <w:gridCol w:w="675"/>
        <w:gridCol w:w="608"/>
        <w:gridCol w:w="608"/>
        <w:gridCol w:w="608"/>
        <w:gridCol w:w="608"/>
        <w:gridCol w:w="737"/>
      </w:tblGrid>
      <w:tr w:rsidR="00852A6F" w:rsidTr="006B6FDF">
        <w:trPr>
          <w:cantSplit/>
          <w:trHeight w:val="1134"/>
        </w:trPr>
        <w:tc>
          <w:tcPr>
            <w:tcW w:w="1260" w:type="dxa"/>
            <w:vMerge w:val="restart"/>
            <w:textDirection w:val="btLr"/>
          </w:tcPr>
          <w:p w:rsidR="00852A6F" w:rsidRPr="009571C1" w:rsidRDefault="00852A6F" w:rsidP="006B6FDF">
            <w:pPr>
              <w:pStyle w:val="1"/>
              <w:tabs>
                <w:tab w:val="left" w:pos="0"/>
                <w:tab w:val="left" w:pos="176"/>
              </w:tabs>
              <w:spacing w:line="240" w:lineRule="auto"/>
              <w:ind w:left="0" w:right="-144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Наименование</w:t>
            </w:r>
          </w:p>
          <w:p w:rsidR="00852A6F" w:rsidRDefault="00852A6F" w:rsidP="006B6FDF">
            <w:pPr>
              <w:pStyle w:val="1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материала</w:t>
            </w:r>
            <w:r>
              <w:rPr>
                <w:rFonts w:ascii="Times New Roman" w:hAnsi="Times New Roman"/>
                <w:sz w:val="22"/>
                <w:szCs w:val="22"/>
              </w:rPr>
              <w:t>, артикул</w:t>
            </w:r>
          </w:p>
          <w:p w:rsidR="00852A6F" w:rsidRDefault="00852A6F" w:rsidP="006B6FDF">
            <w:pPr>
              <w:pStyle w:val="1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и/или страна</w:t>
            </w:r>
          </w:p>
          <w:p w:rsidR="00852A6F" w:rsidRPr="009571C1" w:rsidRDefault="00852A6F" w:rsidP="006B6FDF">
            <w:pPr>
              <w:pStyle w:val="1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производитель</w:t>
            </w:r>
          </w:p>
        </w:tc>
        <w:tc>
          <w:tcPr>
            <w:tcW w:w="2160" w:type="dxa"/>
            <w:vMerge w:val="restart"/>
          </w:tcPr>
          <w:p w:rsidR="00852A6F" w:rsidRPr="009571C1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Образец</w:t>
            </w: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 xml:space="preserve"> материала</w:t>
            </w: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94" w:type="dxa"/>
            <w:vMerge w:val="restart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Толщина, </w:t>
            </w:r>
            <w:proofErr w:type="gramStart"/>
            <w:r w:rsidRPr="009571C1">
              <w:rPr>
                <w:rFonts w:ascii="Times New Roman" w:hAnsi="Times New Roman"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1418" w:type="dxa"/>
            <w:gridSpan w:val="2"/>
          </w:tcPr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Волокнистый</w:t>
            </w:r>
          </w:p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состав</w:t>
            </w:r>
          </w:p>
        </w:tc>
        <w:tc>
          <w:tcPr>
            <w:tcW w:w="848" w:type="dxa"/>
            <w:vMerge w:val="restart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 xml:space="preserve">Поверхностная 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плотность, г/м</w:t>
            </w:r>
            <w:proofErr w:type="gramStart"/>
            <w:r w:rsidRPr="009571C1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  <w:proofErr w:type="gramEnd"/>
          </w:p>
        </w:tc>
        <w:tc>
          <w:tcPr>
            <w:tcW w:w="1283" w:type="dxa"/>
            <w:gridSpan w:val="2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4" w:firstLine="51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Линейная плотность, текс</w:t>
            </w:r>
          </w:p>
        </w:tc>
        <w:tc>
          <w:tcPr>
            <w:tcW w:w="1216" w:type="dxa"/>
            <w:gridSpan w:val="2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Плотность материала</w:t>
            </w:r>
          </w:p>
        </w:tc>
        <w:tc>
          <w:tcPr>
            <w:tcW w:w="608" w:type="dxa"/>
            <w:vMerge w:val="restart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Вид переплетения</w:t>
            </w:r>
          </w:p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37" w:type="dxa"/>
            <w:vMerge w:val="restart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Вид отделки</w:t>
            </w:r>
          </w:p>
        </w:tc>
      </w:tr>
      <w:tr w:rsidR="00852A6F" w:rsidTr="006B6FDF">
        <w:trPr>
          <w:cantSplit/>
          <w:trHeight w:val="1134"/>
        </w:trPr>
        <w:tc>
          <w:tcPr>
            <w:tcW w:w="1260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основа</w:t>
            </w:r>
          </w:p>
        </w:tc>
        <w:tc>
          <w:tcPr>
            <w:tcW w:w="709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уток</w:t>
            </w:r>
          </w:p>
        </w:tc>
        <w:tc>
          <w:tcPr>
            <w:tcW w:w="848" w:type="dxa"/>
            <w:vMerge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75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основа</w:t>
            </w:r>
          </w:p>
        </w:tc>
        <w:tc>
          <w:tcPr>
            <w:tcW w:w="608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уток</w:t>
            </w:r>
          </w:p>
        </w:tc>
        <w:tc>
          <w:tcPr>
            <w:tcW w:w="608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по основе</w:t>
            </w:r>
          </w:p>
        </w:tc>
        <w:tc>
          <w:tcPr>
            <w:tcW w:w="608" w:type="dxa"/>
            <w:textDirection w:val="btLr"/>
          </w:tcPr>
          <w:p w:rsidR="00852A6F" w:rsidRPr="009571C1" w:rsidRDefault="00852A6F" w:rsidP="006B6FDF">
            <w:pPr>
              <w:pStyle w:val="1"/>
              <w:spacing w:line="240" w:lineRule="auto"/>
              <w:ind w:left="0" w:right="200" w:firstLine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 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по утку</w:t>
            </w:r>
          </w:p>
        </w:tc>
        <w:tc>
          <w:tcPr>
            <w:tcW w:w="608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37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260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lastRenderedPageBreak/>
              <w:t>1</w:t>
            </w:r>
          </w:p>
        </w:tc>
        <w:tc>
          <w:tcPr>
            <w:tcW w:w="2160" w:type="dxa"/>
          </w:tcPr>
          <w:p w:rsidR="00852A6F" w:rsidRPr="00903F30" w:rsidRDefault="00852A6F" w:rsidP="006B6FDF">
            <w:pPr>
              <w:pStyle w:val="1"/>
              <w:tabs>
                <w:tab w:val="left" w:pos="1343"/>
              </w:tabs>
              <w:spacing w:line="240" w:lineRule="auto"/>
              <w:ind w:left="0" w:right="200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2</w:t>
            </w:r>
          </w:p>
        </w:tc>
        <w:tc>
          <w:tcPr>
            <w:tcW w:w="694" w:type="dxa"/>
          </w:tcPr>
          <w:p w:rsidR="00852A6F" w:rsidRPr="00903F30" w:rsidRDefault="00852A6F" w:rsidP="006B6FDF">
            <w:pPr>
              <w:pStyle w:val="1"/>
              <w:tabs>
                <w:tab w:val="left" w:pos="0"/>
                <w:tab w:val="left" w:pos="34"/>
              </w:tabs>
              <w:spacing w:line="240" w:lineRule="auto"/>
              <w:ind w:left="0" w:right="19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3</w:t>
            </w:r>
          </w:p>
        </w:tc>
        <w:tc>
          <w:tcPr>
            <w:tcW w:w="709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firstLine="49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4</w:t>
            </w:r>
          </w:p>
        </w:tc>
        <w:tc>
          <w:tcPr>
            <w:tcW w:w="709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firstLine="48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5</w:t>
            </w:r>
          </w:p>
        </w:tc>
        <w:tc>
          <w:tcPr>
            <w:tcW w:w="848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right="17" w:firstLine="48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6</w:t>
            </w:r>
          </w:p>
        </w:tc>
        <w:tc>
          <w:tcPr>
            <w:tcW w:w="675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7</w:t>
            </w:r>
          </w:p>
        </w:tc>
        <w:tc>
          <w:tcPr>
            <w:tcW w:w="608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right="-118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8</w:t>
            </w:r>
          </w:p>
        </w:tc>
        <w:tc>
          <w:tcPr>
            <w:tcW w:w="608" w:type="dxa"/>
          </w:tcPr>
          <w:p w:rsidR="00852A6F" w:rsidRPr="00903F30" w:rsidRDefault="00852A6F" w:rsidP="006B6FDF">
            <w:pPr>
              <w:pStyle w:val="1"/>
              <w:tabs>
                <w:tab w:val="left" w:pos="392"/>
              </w:tabs>
              <w:spacing w:line="240" w:lineRule="auto"/>
              <w:ind w:left="0" w:right="-77" w:firstLine="43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9</w:t>
            </w:r>
          </w:p>
        </w:tc>
        <w:tc>
          <w:tcPr>
            <w:tcW w:w="608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right="-36" w:firstLine="2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10</w:t>
            </w:r>
          </w:p>
        </w:tc>
        <w:tc>
          <w:tcPr>
            <w:tcW w:w="608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right="-136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11</w:t>
            </w:r>
          </w:p>
        </w:tc>
        <w:tc>
          <w:tcPr>
            <w:tcW w:w="737" w:type="dxa"/>
          </w:tcPr>
          <w:p w:rsidR="00852A6F" w:rsidRPr="00903F30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12</w:t>
            </w:r>
          </w:p>
        </w:tc>
      </w:tr>
      <w:tr w:rsidR="00852A6F" w:rsidTr="006B6FDF">
        <w:tc>
          <w:tcPr>
            <w:tcW w:w="1260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5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37" w:type="dxa"/>
          </w:tcPr>
          <w:p w:rsidR="00852A6F" w:rsidRDefault="00852A6F" w:rsidP="006B6FDF">
            <w:pPr>
              <w:pStyle w:val="1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Pr="009700F2" w:rsidRDefault="00852A6F" w:rsidP="00852A6F">
      <w:pPr>
        <w:pStyle w:val="1"/>
        <w:tabs>
          <w:tab w:val="left" w:pos="9072"/>
        </w:tabs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  <w:r w:rsidRPr="00903F30">
        <w:rPr>
          <w:rFonts w:ascii="Times New Roman" w:hAnsi="Times New Roman"/>
          <w:spacing w:val="40"/>
          <w:sz w:val="24"/>
          <w:szCs w:val="24"/>
        </w:rPr>
        <w:t>Примечание</w:t>
      </w:r>
      <w:r>
        <w:rPr>
          <w:rFonts w:ascii="Times New Roman" w:hAnsi="Times New Roman"/>
          <w:sz w:val="24"/>
          <w:szCs w:val="24"/>
        </w:rPr>
        <w:t>: В зависимости от вида образца материала количество и наименование граф в таблице может изменяться.</w:t>
      </w:r>
    </w:p>
    <w:p w:rsidR="00852A6F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tabs>
          <w:tab w:val="left" w:pos="9072"/>
        </w:tabs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 xml:space="preserve">На основании анализа </w:t>
      </w:r>
      <w:r>
        <w:rPr>
          <w:rFonts w:ascii="Times New Roman" w:hAnsi="Times New Roman"/>
          <w:sz w:val="28"/>
          <w:szCs w:val="28"/>
        </w:rPr>
        <w:t xml:space="preserve">полученных </w:t>
      </w:r>
      <w:r w:rsidRPr="009700F2">
        <w:rPr>
          <w:rFonts w:ascii="Times New Roman" w:hAnsi="Times New Roman"/>
          <w:sz w:val="28"/>
          <w:szCs w:val="28"/>
        </w:rPr>
        <w:t xml:space="preserve">данных приводится описание особенностей структуры материала, его художественно-колористического оформления, рисунка, вида переплетения, характера отделки. </w:t>
      </w:r>
      <w:proofErr w:type="gramStart"/>
      <w:r w:rsidRPr="009700F2">
        <w:rPr>
          <w:rFonts w:ascii="Times New Roman" w:hAnsi="Times New Roman"/>
          <w:sz w:val="28"/>
          <w:szCs w:val="28"/>
        </w:rPr>
        <w:t>Дается характеристика грифа (туше) материала, т.е. оценка материала на ощупь: мягкая, шелковистая, пластичная, жесткая, плотная, шероховатая, ворсистая и т.п.</w:t>
      </w:r>
      <w:proofErr w:type="gramEnd"/>
    </w:p>
    <w:p w:rsidR="00852A6F" w:rsidRDefault="00852A6F" w:rsidP="00852A6F">
      <w:pPr>
        <w:pStyle w:val="1"/>
        <w:tabs>
          <w:tab w:val="left" w:pos="9072"/>
        </w:tabs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 xml:space="preserve">На основании анализа структурных характеристик материала и изучения внешнего вида образца определяется ассортимент и назначение швейных изделий, которые можно изготовить из этого материала. Например, </w:t>
      </w:r>
      <w:r w:rsidRPr="009700F2">
        <w:rPr>
          <w:rFonts w:ascii="Times New Roman" w:hAnsi="Times New Roman"/>
          <w:i/>
          <w:sz w:val="28"/>
          <w:szCs w:val="28"/>
        </w:rPr>
        <w:t>из предлагаемой шерстяной ткани может быть изготовлено женское повседневное платье. Изделие будет эксплуатироваться в средней полосе России,  предназначено для переходного времени года (весна – лето, лето – осень).</w:t>
      </w:r>
      <w:r>
        <w:rPr>
          <w:rFonts w:ascii="Times New Roman" w:hAnsi="Times New Roman"/>
          <w:sz w:val="28"/>
          <w:szCs w:val="28"/>
        </w:rPr>
        <w:t xml:space="preserve"> </w:t>
      </w:r>
      <w:r w:rsidRPr="009700F2">
        <w:rPr>
          <w:rFonts w:ascii="Times New Roman" w:hAnsi="Times New Roman"/>
          <w:sz w:val="28"/>
          <w:szCs w:val="28"/>
        </w:rPr>
        <w:t>Определение назначения исследуемого образца м</w:t>
      </w:r>
      <w:r>
        <w:rPr>
          <w:rFonts w:ascii="Times New Roman" w:hAnsi="Times New Roman"/>
          <w:sz w:val="28"/>
          <w:szCs w:val="28"/>
        </w:rPr>
        <w:t>атериала представляют в таблице 7</w:t>
      </w:r>
      <w:r w:rsidRPr="009700F2">
        <w:rPr>
          <w:rFonts w:ascii="Times New Roman" w:hAnsi="Times New Roman"/>
          <w:sz w:val="28"/>
          <w:szCs w:val="28"/>
        </w:rPr>
        <w:t>.</w:t>
      </w:r>
    </w:p>
    <w:p w:rsidR="00852A6F" w:rsidRPr="009700F2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p w:rsidR="00852A6F" w:rsidRPr="00AA6AAA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7</w:t>
      </w:r>
      <w:r w:rsidRPr="009700F2">
        <w:rPr>
          <w:rFonts w:ascii="Times New Roman" w:hAnsi="Times New Roman"/>
          <w:sz w:val="28"/>
          <w:szCs w:val="28"/>
        </w:rPr>
        <w:t xml:space="preserve"> –  Определение назначения материала</w:t>
      </w:r>
    </w:p>
    <w:tbl>
      <w:tblPr>
        <w:tblStyle w:val="a3"/>
        <w:tblW w:w="10080" w:type="dxa"/>
        <w:tblInd w:w="108" w:type="dxa"/>
        <w:tblLook w:val="01E0" w:firstRow="1" w:lastRow="1" w:firstColumn="1" w:lastColumn="1" w:noHBand="0" w:noVBand="0"/>
      </w:tblPr>
      <w:tblGrid>
        <w:gridCol w:w="4500"/>
        <w:gridCol w:w="5580"/>
      </w:tblGrid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Ассортиментная разновидность изделия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платье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Назначение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для повседневной носки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Сезон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весна – лето, лето – осень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Климатическая зона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</w:p>
        </w:tc>
      </w:tr>
      <w:tr w:rsidR="00852A6F" w:rsidTr="006B6FDF">
        <w:tc>
          <w:tcPr>
            <w:tcW w:w="4500" w:type="dxa"/>
          </w:tcPr>
          <w:p w:rsidR="00852A6F" w:rsidRPr="007A6C47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женский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Возрастная группа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младшая (19-29 лет)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 производства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единичный </w:t>
            </w:r>
          </w:p>
        </w:tc>
      </w:tr>
      <w:tr w:rsidR="00852A6F" w:rsidTr="006B6FDF">
        <w:tc>
          <w:tcPr>
            <w:tcW w:w="450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 услуг</w:t>
            </w:r>
          </w:p>
        </w:tc>
        <w:tc>
          <w:tcPr>
            <w:tcW w:w="5580" w:type="dxa"/>
          </w:tcPr>
          <w:p w:rsidR="00852A6F" w:rsidRDefault="00852A6F" w:rsidP="006B6FDF">
            <w:pPr>
              <w:pStyle w:val="1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индивидуальным заказам</w:t>
            </w:r>
          </w:p>
        </w:tc>
      </w:tr>
    </w:tbl>
    <w:p w:rsidR="00852A6F" w:rsidRDefault="00852A6F" w:rsidP="00852A6F">
      <w:pPr>
        <w:pStyle w:val="1"/>
        <w:spacing w:line="360" w:lineRule="auto"/>
        <w:rPr>
          <w:rFonts w:ascii="Times New Roman" w:hAnsi="Times New Roman"/>
          <w:sz w:val="24"/>
          <w:szCs w:val="24"/>
        </w:rPr>
      </w:pPr>
    </w:p>
    <w:p w:rsidR="00852A6F" w:rsidRPr="00AA6AAA" w:rsidRDefault="00852A6F" w:rsidP="00852A6F">
      <w:pPr>
        <w:pStyle w:val="1"/>
        <w:spacing w:line="240" w:lineRule="auto"/>
        <w:ind w:left="0" w:firstLine="426"/>
        <w:jc w:val="center"/>
        <w:rPr>
          <w:rFonts w:ascii="Times New Roman" w:hAnsi="Times New Roman"/>
          <w:b/>
          <w:sz w:val="28"/>
          <w:szCs w:val="28"/>
        </w:rPr>
      </w:pPr>
      <w:r w:rsidRPr="00AA6AAA">
        <w:rPr>
          <w:rFonts w:ascii="Times New Roman" w:hAnsi="Times New Roman"/>
          <w:b/>
          <w:sz w:val="28"/>
          <w:szCs w:val="28"/>
        </w:rPr>
        <w:t xml:space="preserve">2.2 </w:t>
      </w:r>
      <w:r w:rsidR="00B30E4E">
        <w:rPr>
          <w:rFonts w:ascii="Times New Roman" w:hAnsi="Times New Roman"/>
          <w:b/>
          <w:sz w:val="28"/>
          <w:szCs w:val="28"/>
        </w:rPr>
        <w:t>Определение</w:t>
      </w:r>
      <w:r w:rsidRPr="00AA6AAA">
        <w:rPr>
          <w:rFonts w:ascii="Times New Roman" w:hAnsi="Times New Roman"/>
          <w:b/>
          <w:sz w:val="28"/>
          <w:szCs w:val="28"/>
        </w:rPr>
        <w:t xml:space="preserve"> требований к </w:t>
      </w:r>
      <w:r>
        <w:rPr>
          <w:rFonts w:ascii="Times New Roman" w:hAnsi="Times New Roman"/>
          <w:b/>
          <w:sz w:val="28"/>
          <w:szCs w:val="28"/>
        </w:rPr>
        <w:t>изделию</w:t>
      </w:r>
    </w:p>
    <w:p w:rsidR="00852A6F" w:rsidRPr="007A6C47" w:rsidRDefault="00852A6F" w:rsidP="00852A6F">
      <w:pPr>
        <w:pStyle w:val="1"/>
        <w:spacing w:line="240" w:lineRule="auto"/>
        <w:ind w:left="0" w:firstLine="426"/>
        <w:jc w:val="center"/>
        <w:rPr>
          <w:rFonts w:ascii="Times New Roman" w:hAnsi="Times New Roman"/>
          <w:b/>
          <w:sz w:val="24"/>
          <w:szCs w:val="24"/>
        </w:rPr>
      </w:pPr>
    </w:p>
    <w:p w:rsidR="00852A6F" w:rsidRPr="00073285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В разделе указываются требования, которые необходимо предъявить к рекомендуемому изделию. Требования должны быть изложены четко и конкретно в соответствии с исходными данными, указанными в табл. 7,  </w:t>
      </w:r>
      <w:r>
        <w:rPr>
          <w:sz w:val="28"/>
          <w:szCs w:val="28"/>
        </w:rPr>
        <w:t xml:space="preserve">и оценкой их степени значимости, </w:t>
      </w:r>
      <w:r w:rsidRPr="00073285">
        <w:rPr>
          <w:sz w:val="28"/>
          <w:szCs w:val="28"/>
        </w:rPr>
        <w:t xml:space="preserve">учитывая, что </w:t>
      </w:r>
      <w:r w:rsidRPr="00073285">
        <w:rPr>
          <w:b/>
          <w:i/>
          <w:sz w:val="28"/>
          <w:szCs w:val="28"/>
        </w:rPr>
        <w:t>модель изделия еще не выбрана</w:t>
      </w:r>
      <w:r w:rsidRPr="00073285">
        <w:rPr>
          <w:sz w:val="28"/>
          <w:szCs w:val="28"/>
        </w:rPr>
        <w:t>.</w:t>
      </w:r>
    </w:p>
    <w:p w:rsidR="00852A6F" w:rsidRPr="00073285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>Все требования, предъявляемые к швейным изделиям, принято делить на две группы: потребительские и производственные</w:t>
      </w:r>
      <w:r>
        <w:rPr>
          <w:sz w:val="28"/>
          <w:szCs w:val="28"/>
        </w:rPr>
        <w:t xml:space="preserve"> (технико-экономические)</w:t>
      </w:r>
      <w:r w:rsidRPr="00073285">
        <w:rPr>
          <w:sz w:val="28"/>
          <w:szCs w:val="28"/>
        </w:rPr>
        <w:t xml:space="preserve">. 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lastRenderedPageBreak/>
        <w:t xml:space="preserve">К </w:t>
      </w:r>
      <w:r w:rsidRPr="00073285">
        <w:rPr>
          <w:b/>
          <w:i/>
          <w:sz w:val="28"/>
          <w:szCs w:val="28"/>
        </w:rPr>
        <w:t>потребительским</w:t>
      </w:r>
      <w:r>
        <w:rPr>
          <w:b/>
          <w:i/>
          <w:sz w:val="28"/>
          <w:szCs w:val="28"/>
        </w:rPr>
        <w:t xml:space="preserve"> требованиям</w:t>
      </w:r>
      <w:r w:rsidRPr="00073285">
        <w:rPr>
          <w:sz w:val="28"/>
          <w:szCs w:val="28"/>
        </w:rPr>
        <w:t xml:space="preserve"> относятся социальные, функциональные, эргономические, эстетические и эксплуатационные требования. Потребительские требования могут быть общими для всех видов одежды и специфическими, конкретизированными для каждого вида одежды с учетом конкретного назначения, климатических условий, воз</w:t>
      </w:r>
      <w:r w:rsidRPr="00073285">
        <w:rPr>
          <w:sz w:val="28"/>
          <w:szCs w:val="28"/>
        </w:rPr>
        <w:softHyphen/>
        <w:t>раста потребителя и других факторов.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При установлении потребительских требований к рекомендуемому изделию особый акцент делается </w:t>
      </w:r>
      <w:proofErr w:type="gramStart"/>
      <w:r w:rsidRPr="00073285">
        <w:rPr>
          <w:sz w:val="28"/>
          <w:szCs w:val="28"/>
        </w:rPr>
        <w:t>на те</w:t>
      </w:r>
      <w:proofErr w:type="gramEnd"/>
      <w:r w:rsidRPr="00073285">
        <w:rPr>
          <w:sz w:val="28"/>
          <w:szCs w:val="28"/>
        </w:rPr>
        <w:t xml:space="preserve"> требования, которые в первую очередь в соответствии с назначением изделия должны быть реализованы. Например, для нарядного платья определяющими будут являться эстетические требования, а для повседневного платья – эргономические, </w:t>
      </w:r>
      <w:proofErr w:type="spellStart"/>
      <w:r w:rsidRPr="00073285">
        <w:rPr>
          <w:sz w:val="28"/>
          <w:szCs w:val="28"/>
        </w:rPr>
        <w:t>эксплутационные</w:t>
      </w:r>
      <w:proofErr w:type="spellEnd"/>
      <w:r w:rsidRPr="00073285">
        <w:rPr>
          <w:sz w:val="28"/>
          <w:szCs w:val="28"/>
        </w:rPr>
        <w:t>, а лишь затем эстетические.</w:t>
      </w:r>
      <w:r w:rsidRPr="00073285">
        <w:rPr>
          <w:sz w:val="28"/>
          <w:szCs w:val="28"/>
        </w:rPr>
        <w:tab/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i/>
          <w:sz w:val="28"/>
          <w:szCs w:val="28"/>
        </w:rPr>
        <w:t xml:space="preserve">Социальные </w:t>
      </w:r>
      <w:r w:rsidRPr="00073285">
        <w:rPr>
          <w:sz w:val="28"/>
          <w:szCs w:val="28"/>
        </w:rPr>
        <w:t xml:space="preserve">требования определяются соответствием спросом покупателей (заказчиков) на данный вид одежды; конкурентоспособностью рассматриваемого ассортимента, соответствием размерно-ростовочного ассортимента одежды потребительскому спросу. 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i/>
          <w:sz w:val="28"/>
          <w:szCs w:val="28"/>
        </w:rPr>
        <w:t xml:space="preserve">Функциональные </w:t>
      </w:r>
      <w:r w:rsidRPr="00073285">
        <w:rPr>
          <w:sz w:val="28"/>
          <w:szCs w:val="28"/>
        </w:rPr>
        <w:t>требования включают в себя требования соответствия заданного вида одежды его конкретному назначению</w:t>
      </w:r>
      <w:r>
        <w:rPr>
          <w:sz w:val="28"/>
          <w:szCs w:val="28"/>
        </w:rPr>
        <w:t>, включающие с</w:t>
      </w:r>
      <w:r w:rsidRPr="00771C1A">
        <w:rPr>
          <w:sz w:val="28"/>
          <w:szCs w:val="28"/>
        </w:rPr>
        <w:t xml:space="preserve">тепень соответствия </w:t>
      </w:r>
      <w:r>
        <w:rPr>
          <w:sz w:val="28"/>
          <w:szCs w:val="28"/>
        </w:rPr>
        <w:t xml:space="preserve">изделия </w:t>
      </w:r>
      <w:r w:rsidRPr="00771C1A">
        <w:rPr>
          <w:sz w:val="28"/>
          <w:szCs w:val="28"/>
        </w:rPr>
        <w:t>конкретной обстановки эксплуатации, роду деятельности человека</w:t>
      </w:r>
      <w:r>
        <w:rPr>
          <w:sz w:val="28"/>
          <w:szCs w:val="28"/>
        </w:rPr>
        <w:t xml:space="preserve">, </w:t>
      </w:r>
      <w:r w:rsidRPr="00771C1A">
        <w:rPr>
          <w:sz w:val="28"/>
          <w:szCs w:val="28"/>
        </w:rPr>
        <w:t>современному укладу жизни, быту (средствам передвижения и др.)</w:t>
      </w:r>
      <w:r>
        <w:rPr>
          <w:sz w:val="28"/>
          <w:szCs w:val="28"/>
        </w:rPr>
        <w:t xml:space="preserve">. К функциональным требованиям также относятся требования соответствия </w:t>
      </w:r>
      <w:r w:rsidRPr="00771C1A">
        <w:rPr>
          <w:sz w:val="28"/>
          <w:szCs w:val="28"/>
        </w:rPr>
        <w:t xml:space="preserve">размерной и </w:t>
      </w:r>
      <w:proofErr w:type="spellStart"/>
      <w:r w:rsidRPr="00771C1A">
        <w:rPr>
          <w:sz w:val="28"/>
          <w:szCs w:val="28"/>
        </w:rPr>
        <w:t>полнотно</w:t>
      </w:r>
      <w:proofErr w:type="spellEnd"/>
      <w:r w:rsidRPr="00771C1A">
        <w:rPr>
          <w:sz w:val="28"/>
          <w:szCs w:val="28"/>
        </w:rPr>
        <w:t>-возрастной группе потребителей.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i/>
          <w:sz w:val="28"/>
          <w:szCs w:val="28"/>
        </w:rPr>
        <w:t>Эстетические</w:t>
      </w:r>
      <w:r w:rsidRPr="00073285">
        <w:rPr>
          <w:sz w:val="28"/>
          <w:szCs w:val="28"/>
        </w:rPr>
        <w:t xml:space="preserve"> требования </w:t>
      </w:r>
      <w:r>
        <w:rPr>
          <w:sz w:val="28"/>
          <w:szCs w:val="28"/>
        </w:rPr>
        <w:t xml:space="preserve">характеризуют художественность, выразительность и оригинальность изделия, гармоничность и целостность его конструкции, соответствие изделия стилю и моде, цветовое и декоративное решение, товарный вид. 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связи с этим необходимо представить краткую</w:t>
      </w:r>
      <w:r w:rsidRPr="00073285">
        <w:rPr>
          <w:sz w:val="28"/>
          <w:szCs w:val="28"/>
        </w:rPr>
        <w:t xml:space="preserve"> харак</w:t>
      </w:r>
      <w:r>
        <w:rPr>
          <w:sz w:val="28"/>
          <w:szCs w:val="28"/>
        </w:rPr>
        <w:t>теристику направлений</w:t>
      </w:r>
      <w:r w:rsidRPr="00073285">
        <w:rPr>
          <w:sz w:val="28"/>
          <w:szCs w:val="28"/>
        </w:rPr>
        <w:t xml:space="preserve"> моды</w:t>
      </w:r>
      <w:r>
        <w:rPr>
          <w:sz w:val="28"/>
          <w:szCs w:val="28"/>
        </w:rPr>
        <w:t xml:space="preserve"> </w:t>
      </w:r>
      <w:r w:rsidRPr="00073285">
        <w:rPr>
          <w:sz w:val="28"/>
          <w:szCs w:val="28"/>
        </w:rPr>
        <w:t>на предстоящий сезон</w:t>
      </w:r>
      <w:r>
        <w:rPr>
          <w:sz w:val="28"/>
          <w:szCs w:val="28"/>
        </w:rPr>
        <w:t xml:space="preserve"> </w:t>
      </w:r>
      <w:r w:rsidRPr="00073285">
        <w:rPr>
          <w:sz w:val="28"/>
          <w:szCs w:val="28"/>
        </w:rPr>
        <w:t xml:space="preserve">для проектируемого </w:t>
      </w:r>
      <w:r>
        <w:rPr>
          <w:sz w:val="28"/>
          <w:szCs w:val="28"/>
        </w:rPr>
        <w:t>вида одежды с учетом назначения</w:t>
      </w:r>
      <w:r w:rsidRPr="00073285">
        <w:rPr>
          <w:sz w:val="28"/>
          <w:szCs w:val="28"/>
        </w:rPr>
        <w:t>, отмечая стиль, покрой, геометрические формы силуэтов, модную цветовую гамму, длину изделия и другие модные элементы костюма.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>Эстетические требования предъявляются ко всем видам изделий различного назначения, но не всегда может выполняться требование соответствия изделия направлению моды, так как в рабочей и повседневной одежде, одежде для детей и лиц пожилого возраста преобладающим требованием будет являться совершенство композиции изделия. Таким образом, назначение изделия и возрастная группа заказчика предопределяют значимость эстетических требований.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i/>
          <w:sz w:val="28"/>
          <w:szCs w:val="28"/>
        </w:rPr>
        <w:t>Эргономические</w:t>
      </w:r>
      <w:r w:rsidRPr="00073285">
        <w:rPr>
          <w:sz w:val="28"/>
          <w:szCs w:val="28"/>
        </w:rPr>
        <w:t xml:space="preserve"> требования включают в себя требования антропометрического, гигиенического и психофизиологического соответствия. Эргономические требования имеют значимость практически для всех видов одежды любого назначения. В тоже время для нарядной, торжественной и другой одежды требования к некоторым из ее показателей могут быть занижены и даже исключены. Например, для некоторых видов специальной одежды, в которых требования защиты от внешних факторов и </w:t>
      </w:r>
      <w:r w:rsidRPr="00073285">
        <w:rPr>
          <w:sz w:val="28"/>
          <w:szCs w:val="28"/>
        </w:rPr>
        <w:lastRenderedPageBreak/>
        <w:t>кратковременность пользования выступают на первый план, позволяет пренебречь психофизиологическими и гигиеническими соответствиями.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Антропометрическое соответствие характеризуется соответствием размеров и форм тела человека размерам и форме конструкции одежды, удобством пользования изделием в </w:t>
      </w:r>
      <w:r>
        <w:rPr>
          <w:sz w:val="28"/>
          <w:szCs w:val="28"/>
        </w:rPr>
        <w:t xml:space="preserve">статике и динамике. </w:t>
      </w:r>
      <w:r w:rsidRPr="00073285">
        <w:rPr>
          <w:sz w:val="28"/>
          <w:szCs w:val="28"/>
        </w:rPr>
        <w:t>Это значит, что конс</w:t>
      </w:r>
      <w:r w:rsidRPr="00073285">
        <w:rPr>
          <w:sz w:val="28"/>
          <w:szCs w:val="28"/>
        </w:rPr>
        <w:softHyphen/>
        <w:t>трукция изделий должна строиться на основе размерной типологии и обеспечивать максимальную свободу дви</w:t>
      </w:r>
      <w:r w:rsidRPr="00073285">
        <w:rPr>
          <w:sz w:val="28"/>
          <w:szCs w:val="28"/>
        </w:rPr>
        <w:softHyphen/>
        <w:t>жений при ограничении перемещения одежды относи</w:t>
      </w:r>
      <w:r w:rsidRPr="00073285">
        <w:rPr>
          <w:sz w:val="28"/>
          <w:szCs w:val="28"/>
        </w:rPr>
        <w:softHyphen/>
        <w:t>тельно тела. Большое внимание следует уделить покрою рукавов как наиболее подвижных час</w:t>
      </w:r>
      <w:r>
        <w:rPr>
          <w:sz w:val="28"/>
          <w:szCs w:val="28"/>
        </w:rPr>
        <w:t>тей изделия</w:t>
      </w:r>
      <w:r w:rsidRPr="00073285">
        <w:rPr>
          <w:sz w:val="28"/>
          <w:szCs w:val="28"/>
        </w:rPr>
        <w:t>. При проектировании одежды для детей необходимо учесть, что неудобная одежда лишает детей активности, мешает двигаться, сковывает движения. Тесный костюм отрица</w:t>
      </w:r>
      <w:r w:rsidRPr="00073285">
        <w:rPr>
          <w:sz w:val="28"/>
          <w:szCs w:val="28"/>
        </w:rPr>
        <w:softHyphen/>
        <w:t>тельно действует на рост и развитие организма, нарушает кровообращение, травмирует кожный покров.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Гигиенические требования, </w:t>
      </w:r>
      <w:r>
        <w:rPr>
          <w:sz w:val="28"/>
          <w:szCs w:val="28"/>
        </w:rPr>
        <w:t xml:space="preserve">характеризуют соответствие изделия гигиеническим условиям жизнедеятельности и работоспособности человека при взаимодействии его с изделием и включают показатели теплозащитных функций одежды, степени </w:t>
      </w:r>
      <w:proofErr w:type="spellStart"/>
      <w:r>
        <w:rPr>
          <w:sz w:val="28"/>
          <w:szCs w:val="28"/>
        </w:rPr>
        <w:t>вентилируемости</w:t>
      </w:r>
      <w:proofErr w:type="spellEnd"/>
      <w:r>
        <w:rPr>
          <w:sz w:val="28"/>
          <w:szCs w:val="28"/>
        </w:rPr>
        <w:t xml:space="preserve"> и показатель защиты от внутренней и внешней влаги. </w:t>
      </w:r>
      <w:r w:rsidRPr="00073285">
        <w:rPr>
          <w:sz w:val="28"/>
          <w:szCs w:val="28"/>
        </w:rPr>
        <w:t xml:space="preserve">Гигиеническое соответствие одежды характеризуется соответствием ее санитарно-гигиеническим нормам и рекомендациям. 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Психофизиологическое соответствие характеризуется </w:t>
      </w:r>
      <w:r>
        <w:rPr>
          <w:sz w:val="28"/>
          <w:szCs w:val="28"/>
        </w:rPr>
        <w:t xml:space="preserve">соответствием изделия физиологическим свойствам человека и особенностям функционирования его органов чувств, а также </w:t>
      </w:r>
      <w:r w:rsidRPr="00073285">
        <w:rPr>
          <w:sz w:val="28"/>
          <w:szCs w:val="28"/>
        </w:rPr>
        <w:t>удобством пользования элементами одежды при снятии и одевании, минимальной массой изделия</w:t>
      </w:r>
      <w:r>
        <w:rPr>
          <w:sz w:val="28"/>
          <w:szCs w:val="28"/>
        </w:rPr>
        <w:t xml:space="preserve">, </w:t>
      </w:r>
      <w:r>
        <w:rPr>
          <w:sz w:val="28"/>
        </w:rPr>
        <w:t>соответствием темпераменту потребителя и его цветовому тону потребителя.</w:t>
      </w:r>
      <w:r>
        <w:rPr>
          <w:sz w:val="28"/>
          <w:szCs w:val="28"/>
        </w:rPr>
        <w:t xml:space="preserve"> </w:t>
      </w:r>
      <w:r w:rsidRPr="00073285">
        <w:rPr>
          <w:sz w:val="28"/>
          <w:szCs w:val="28"/>
        </w:rPr>
        <w:t>Отрицательное воздействие на организм и тело, как взрослого, так и ребенка могут оказывать излишний вес изделия, его толщина, колю</w:t>
      </w:r>
      <w:r w:rsidRPr="00073285">
        <w:rPr>
          <w:sz w:val="28"/>
          <w:szCs w:val="28"/>
        </w:rPr>
        <w:softHyphen/>
        <w:t>честь ткани, грубая обработка швов, туго стягивающие талию, запястья или щиколотки резинки.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proofErr w:type="gramStart"/>
      <w:r w:rsidRPr="00073285">
        <w:rPr>
          <w:i/>
          <w:sz w:val="28"/>
          <w:szCs w:val="28"/>
        </w:rPr>
        <w:t>Эксплуатационные</w:t>
      </w:r>
      <w:r w:rsidRPr="00073285">
        <w:rPr>
          <w:sz w:val="28"/>
          <w:szCs w:val="28"/>
        </w:rPr>
        <w:t xml:space="preserve"> требования к одежде достаточно важны и характеризуются устойчивостью одежды (ее формы, материала, конструкции, деталей, краев и швов) к трению, </w:t>
      </w:r>
      <w:proofErr w:type="spellStart"/>
      <w:r w:rsidRPr="00073285">
        <w:rPr>
          <w:sz w:val="28"/>
          <w:szCs w:val="28"/>
        </w:rPr>
        <w:t>сминанию</w:t>
      </w:r>
      <w:proofErr w:type="spellEnd"/>
      <w:r w:rsidRPr="00073285">
        <w:rPr>
          <w:sz w:val="28"/>
          <w:szCs w:val="28"/>
        </w:rPr>
        <w:t xml:space="preserve">, разрыву, изгибу, действию </w:t>
      </w:r>
      <w:proofErr w:type="spellStart"/>
      <w:r w:rsidRPr="00073285">
        <w:rPr>
          <w:sz w:val="28"/>
          <w:szCs w:val="28"/>
        </w:rPr>
        <w:t>свето</w:t>
      </w:r>
      <w:r w:rsidRPr="00073285">
        <w:rPr>
          <w:sz w:val="28"/>
          <w:szCs w:val="28"/>
        </w:rPr>
        <w:softHyphen/>
        <w:t>погоды</w:t>
      </w:r>
      <w:proofErr w:type="spellEnd"/>
      <w:r w:rsidRPr="00073285">
        <w:rPr>
          <w:sz w:val="28"/>
          <w:szCs w:val="28"/>
        </w:rPr>
        <w:t>, химчистке, стирке.</w:t>
      </w:r>
      <w:proofErr w:type="gramEnd"/>
      <w:r w:rsidRPr="00073285">
        <w:rPr>
          <w:sz w:val="28"/>
          <w:szCs w:val="28"/>
        </w:rPr>
        <w:t xml:space="preserve"> </w:t>
      </w:r>
      <w:proofErr w:type="spellStart"/>
      <w:r w:rsidRPr="00073285">
        <w:rPr>
          <w:sz w:val="28"/>
          <w:szCs w:val="28"/>
        </w:rPr>
        <w:t>Эксплутационные</w:t>
      </w:r>
      <w:proofErr w:type="spellEnd"/>
      <w:r w:rsidRPr="00073285">
        <w:rPr>
          <w:sz w:val="28"/>
          <w:szCs w:val="28"/>
        </w:rPr>
        <w:t xml:space="preserve"> требования включают показатели надежности, долговечности, ремонтопригодности изделия. Эти требования тесно связаны с назначением изделия, возрастной и социальной группами заказчика. Например, к детской и подростковой одежде не стоит предъявлять повышенные </w:t>
      </w:r>
      <w:proofErr w:type="spellStart"/>
      <w:r w:rsidRPr="00073285">
        <w:rPr>
          <w:sz w:val="28"/>
          <w:szCs w:val="28"/>
        </w:rPr>
        <w:t>эксплутационные</w:t>
      </w:r>
      <w:proofErr w:type="spellEnd"/>
      <w:r w:rsidRPr="00073285">
        <w:rPr>
          <w:sz w:val="28"/>
          <w:szCs w:val="28"/>
        </w:rPr>
        <w:t xml:space="preserve"> требования, в то же время для средней и старшей возрастной группы значимость их возрастает. Влияет на значимость этих требований и вид изделия, его назначение. Например, зимнее пальто и летнее платье,  повседневная бытовая одежда и специальная одежда одноразового использования будут иметь различную значимость эксплуатационных требований. В то же время к рабочей одежде, предназначенной для защиты от механических повреждений, а также, например, к корсетным изделиям, предъявляют повышенные </w:t>
      </w:r>
      <w:proofErr w:type="spellStart"/>
      <w:r w:rsidRPr="00073285">
        <w:rPr>
          <w:sz w:val="28"/>
          <w:szCs w:val="28"/>
        </w:rPr>
        <w:t>эксплутационные</w:t>
      </w:r>
      <w:proofErr w:type="spellEnd"/>
      <w:r w:rsidRPr="00073285">
        <w:rPr>
          <w:sz w:val="28"/>
          <w:szCs w:val="28"/>
        </w:rPr>
        <w:t xml:space="preserve"> требования. Эти требования зависят от качественных </w:t>
      </w:r>
      <w:r w:rsidRPr="00073285">
        <w:rPr>
          <w:sz w:val="28"/>
          <w:szCs w:val="28"/>
        </w:rPr>
        <w:lastRenderedPageBreak/>
        <w:t>характеристик применяемых материалов (основных, скрепляющих, фурнитуры).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073285">
        <w:rPr>
          <w:sz w:val="28"/>
          <w:szCs w:val="28"/>
        </w:rPr>
        <w:t xml:space="preserve">К группе </w:t>
      </w:r>
      <w:r w:rsidRPr="00073285">
        <w:rPr>
          <w:b/>
          <w:i/>
          <w:sz w:val="28"/>
          <w:szCs w:val="28"/>
        </w:rPr>
        <w:t>производственных</w:t>
      </w:r>
      <w:r>
        <w:rPr>
          <w:b/>
          <w:i/>
          <w:sz w:val="28"/>
          <w:szCs w:val="28"/>
        </w:rPr>
        <w:t xml:space="preserve"> (технико-экономических) требований</w:t>
      </w:r>
      <w:r w:rsidRPr="00073285">
        <w:rPr>
          <w:i/>
          <w:sz w:val="28"/>
          <w:szCs w:val="28"/>
        </w:rPr>
        <w:t xml:space="preserve"> </w:t>
      </w:r>
      <w:r w:rsidRPr="00073285">
        <w:rPr>
          <w:sz w:val="28"/>
          <w:szCs w:val="28"/>
        </w:rPr>
        <w:t>относят требования</w:t>
      </w:r>
      <w:r>
        <w:rPr>
          <w:sz w:val="28"/>
          <w:szCs w:val="28"/>
        </w:rPr>
        <w:t xml:space="preserve"> стандартизации и унификации, технологичности конструкции и </w:t>
      </w:r>
      <w:r w:rsidRPr="00073285">
        <w:rPr>
          <w:sz w:val="28"/>
          <w:szCs w:val="28"/>
        </w:rPr>
        <w:t>экономичности.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Требования </w:t>
      </w:r>
      <w:r w:rsidRPr="006F3EBA">
        <w:rPr>
          <w:i/>
          <w:sz w:val="28"/>
          <w:szCs w:val="28"/>
        </w:rPr>
        <w:t>стандартизации и унификации</w:t>
      </w:r>
      <w:r w:rsidRPr="008702F2"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определяют степень конструктивной и технологической преемственности моделей. </w:t>
      </w:r>
      <w:r w:rsidRPr="006F3EBA">
        <w:rPr>
          <w:sz w:val="28"/>
          <w:szCs w:val="28"/>
        </w:rPr>
        <w:t xml:space="preserve">Степень конструктивной преемственности моделей </w:t>
      </w:r>
      <w:r>
        <w:rPr>
          <w:sz w:val="28"/>
          <w:szCs w:val="28"/>
        </w:rPr>
        <w:t xml:space="preserve">характеризуют их насыщенность унифицированными и оригинальными составными частями, а также уровень унификации с другими изделиями. </w:t>
      </w:r>
      <w:r w:rsidRPr="006F3EBA">
        <w:rPr>
          <w:sz w:val="28"/>
          <w:szCs w:val="28"/>
        </w:rPr>
        <w:t>Степень технологической преемственности</w:t>
      </w:r>
      <w:r w:rsidRPr="001F7311">
        <w:rPr>
          <w:sz w:val="28"/>
          <w:szCs w:val="28"/>
        </w:rPr>
        <w:t xml:space="preserve"> оценивают единичными показателями, определяющими  уровень применения унифицированной технологии</w:t>
      </w:r>
      <w:r>
        <w:rPr>
          <w:sz w:val="28"/>
          <w:szCs w:val="28"/>
        </w:rPr>
        <w:t xml:space="preserve"> </w:t>
      </w:r>
      <w:r w:rsidRPr="001F7311">
        <w:rPr>
          <w:sz w:val="28"/>
          <w:szCs w:val="28"/>
        </w:rPr>
        <w:t>и уровень применения типовых технологических процессов</w:t>
      </w:r>
      <w:r>
        <w:rPr>
          <w:sz w:val="28"/>
          <w:szCs w:val="28"/>
        </w:rPr>
        <w:t>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Требования </w:t>
      </w:r>
      <w:r w:rsidRPr="006F3EBA">
        <w:rPr>
          <w:i/>
          <w:sz w:val="28"/>
          <w:szCs w:val="28"/>
        </w:rPr>
        <w:t>технологичности</w:t>
      </w:r>
      <w:r w:rsidRPr="00EF3513"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характеризуют эффективность конструктивно-технологических решений с точки зрения приспособленности изделия для его производства и эксплуатации в определенных условиях. Технологичность конструкции изделия подразделяют </w:t>
      </w:r>
      <w:proofErr w:type="gramStart"/>
      <w:r>
        <w:rPr>
          <w:sz w:val="28"/>
          <w:szCs w:val="28"/>
        </w:rPr>
        <w:t>на</w:t>
      </w:r>
      <w:proofErr w:type="gramEnd"/>
      <w:r>
        <w:rPr>
          <w:sz w:val="28"/>
          <w:szCs w:val="28"/>
        </w:rPr>
        <w:t xml:space="preserve"> производственную и эксплуатационную. 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обеспечения качества одежды большее значение имеет </w:t>
      </w:r>
      <w:r w:rsidRPr="00F57916">
        <w:rPr>
          <w:sz w:val="28"/>
          <w:szCs w:val="28"/>
        </w:rPr>
        <w:t xml:space="preserve">производственная технологичность. </w:t>
      </w:r>
      <w:r>
        <w:rPr>
          <w:sz w:val="28"/>
          <w:szCs w:val="28"/>
        </w:rPr>
        <w:t>Отработка на технологичность должна выполняться для каждого швейного изделия. При этом уровень требований к технологичности конструкции изделия во многом зависит от организационно-технических условий и в частности от типа производства (единичное, серийное, массовое). Тип производства обуславливает техническое оснащение, автоматизацию технологических процессов, специализацию производства. Более высокие показатели технологичности устанавливаются для изделий массового производства.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57916">
        <w:rPr>
          <w:sz w:val="28"/>
          <w:szCs w:val="28"/>
        </w:rPr>
        <w:t>Эксплуатационная технологичность</w:t>
      </w:r>
      <w:r>
        <w:rPr>
          <w:sz w:val="28"/>
          <w:szCs w:val="28"/>
        </w:rPr>
        <w:t xml:space="preserve"> определяется показателем пригодности одежды к химической чистке, стирке, влажно-тепловой обработке и показателем пригодности к восстановлению (ремонту, перелицовке).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57916">
        <w:rPr>
          <w:i/>
          <w:sz w:val="28"/>
          <w:szCs w:val="28"/>
        </w:rPr>
        <w:t>Экономические</w:t>
      </w:r>
      <w:r w:rsidRPr="00F57916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требования</w:t>
      </w:r>
      <w:r w:rsidRPr="00DF2C0D">
        <w:rPr>
          <w:sz w:val="28"/>
          <w:szCs w:val="28"/>
        </w:rPr>
        <w:t xml:space="preserve"> характеризуют затраты</w:t>
      </w:r>
      <w:r>
        <w:rPr>
          <w:sz w:val="28"/>
          <w:szCs w:val="28"/>
        </w:rPr>
        <w:t xml:space="preserve"> на разработку, изготовление и эксплуатацию изделия и </w:t>
      </w:r>
      <w:r w:rsidRPr="00073285">
        <w:rPr>
          <w:sz w:val="28"/>
          <w:szCs w:val="28"/>
        </w:rPr>
        <w:t>выражаются в том, что затраты покупателя на единицу срока службы изделия должны быть как можно меньше.</w:t>
      </w:r>
    </w:p>
    <w:p w:rsidR="00852A6F" w:rsidRPr="00073285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После изложения в вербальной форме требований к рекомендуемому виду изделия и оценки уровня их значимости в</w:t>
      </w:r>
      <w:r w:rsidRPr="00073285">
        <w:rPr>
          <w:sz w:val="28"/>
          <w:szCs w:val="28"/>
        </w:rPr>
        <w:t xml:space="preserve"> конце раздела целесообразно значимость требований к изделию</w:t>
      </w:r>
      <w:r>
        <w:rPr>
          <w:sz w:val="28"/>
          <w:szCs w:val="28"/>
        </w:rPr>
        <w:t xml:space="preserve"> свести</w:t>
      </w:r>
      <w:r w:rsidRPr="00073285">
        <w:rPr>
          <w:sz w:val="28"/>
          <w:szCs w:val="28"/>
        </w:rPr>
        <w:t xml:space="preserve"> в </w:t>
      </w:r>
      <w:r>
        <w:rPr>
          <w:sz w:val="28"/>
          <w:szCs w:val="28"/>
        </w:rPr>
        <w:t>табл. 8</w:t>
      </w:r>
      <w:r w:rsidRPr="00073285">
        <w:rPr>
          <w:sz w:val="28"/>
          <w:szCs w:val="28"/>
        </w:rPr>
        <w:t xml:space="preserve">. </w:t>
      </w:r>
    </w:p>
    <w:p w:rsidR="00852A6F" w:rsidRDefault="002D2797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852A6F">
        <w:rPr>
          <w:rFonts w:ascii="Times New Roman" w:hAnsi="Times New Roman"/>
          <w:sz w:val="28"/>
          <w:szCs w:val="28"/>
        </w:rPr>
        <w:t>8</w:t>
      </w:r>
      <w:r w:rsidR="00852A6F" w:rsidRPr="00073285">
        <w:rPr>
          <w:rFonts w:ascii="Times New Roman" w:hAnsi="Times New Roman"/>
          <w:sz w:val="28"/>
          <w:szCs w:val="28"/>
        </w:rPr>
        <w:t xml:space="preserve"> – Значимость требований </w:t>
      </w:r>
      <w:proofErr w:type="gramStart"/>
      <w:r w:rsidR="00852A6F" w:rsidRPr="00073285">
        <w:rPr>
          <w:rFonts w:ascii="Times New Roman" w:hAnsi="Times New Roman"/>
          <w:sz w:val="28"/>
          <w:szCs w:val="28"/>
        </w:rPr>
        <w:t>к</w:t>
      </w:r>
      <w:proofErr w:type="gramEnd"/>
      <w:r w:rsidR="00852A6F" w:rsidRPr="00073285">
        <w:rPr>
          <w:rFonts w:ascii="Times New Roman" w:hAnsi="Times New Roman"/>
          <w:sz w:val="28"/>
          <w:szCs w:val="28"/>
        </w:rPr>
        <w:t xml:space="preserve"> </w:t>
      </w:r>
      <w:r w:rsidR="00852A6F">
        <w:rPr>
          <w:rFonts w:ascii="Times New Roman" w:hAnsi="Times New Roman"/>
          <w:sz w:val="28"/>
          <w:szCs w:val="28"/>
        </w:rPr>
        <w:t>_______________________________________</w:t>
      </w:r>
    </w:p>
    <w:p w:rsidR="00852A6F" w:rsidRPr="00E21333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</w:t>
      </w:r>
      <w:r w:rsidRPr="00E21333">
        <w:rPr>
          <w:rFonts w:ascii="Times New Roman" w:hAnsi="Times New Roman"/>
          <w:i/>
          <w:sz w:val="24"/>
          <w:szCs w:val="24"/>
        </w:rPr>
        <w:t>(указывается наименование рекомендуемого изделия)</w:t>
      </w:r>
    </w:p>
    <w:p w:rsidR="00852A6F" w:rsidRDefault="00852A6F" w:rsidP="00852A6F">
      <w:pPr>
        <w:pStyle w:val="1"/>
        <w:spacing w:line="120" w:lineRule="auto"/>
        <w:ind w:left="0" w:firstLine="284"/>
        <w:rPr>
          <w:rFonts w:ascii="Times New Roman" w:hAnsi="Times New Roman"/>
          <w:sz w:val="24"/>
          <w:szCs w:val="24"/>
        </w:rPr>
      </w:pPr>
    </w:p>
    <w:tbl>
      <w:tblPr>
        <w:tblStyle w:val="a3"/>
        <w:tblW w:w="10124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985"/>
        <w:gridCol w:w="895"/>
        <w:gridCol w:w="850"/>
        <w:gridCol w:w="851"/>
        <w:gridCol w:w="992"/>
        <w:gridCol w:w="1131"/>
        <w:gridCol w:w="1088"/>
        <w:gridCol w:w="1252"/>
        <w:gridCol w:w="1080"/>
      </w:tblGrid>
      <w:tr w:rsidR="00852A6F" w:rsidTr="006B6FDF">
        <w:tc>
          <w:tcPr>
            <w:tcW w:w="198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</w:t>
            </w:r>
          </w:p>
        </w:tc>
        <w:tc>
          <w:tcPr>
            <w:tcW w:w="89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Социальные</w:t>
            </w:r>
          </w:p>
        </w:tc>
        <w:tc>
          <w:tcPr>
            <w:tcW w:w="85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Функциональные</w:t>
            </w:r>
          </w:p>
        </w:tc>
        <w:tc>
          <w:tcPr>
            <w:tcW w:w="8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Эстетические</w:t>
            </w:r>
          </w:p>
        </w:tc>
        <w:tc>
          <w:tcPr>
            <w:tcW w:w="99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Эргономические </w:t>
            </w:r>
          </w:p>
        </w:tc>
        <w:tc>
          <w:tcPr>
            <w:tcW w:w="113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Эксплуатационные</w:t>
            </w:r>
          </w:p>
        </w:tc>
        <w:tc>
          <w:tcPr>
            <w:tcW w:w="1088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Технологичности</w:t>
            </w:r>
          </w:p>
        </w:tc>
        <w:tc>
          <w:tcPr>
            <w:tcW w:w="125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Стандартизации и унификац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ии</w:t>
            </w:r>
          </w:p>
        </w:tc>
        <w:tc>
          <w:tcPr>
            <w:tcW w:w="10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Экономичности</w:t>
            </w:r>
          </w:p>
        </w:tc>
      </w:tr>
      <w:tr w:rsidR="00852A6F" w:rsidTr="006B6FDF">
        <w:tc>
          <w:tcPr>
            <w:tcW w:w="1985" w:type="dxa"/>
          </w:tcPr>
          <w:p w:rsidR="00852A6F" w:rsidRPr="00C160CC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160CC">
              <w:rPr>
                <w:rFonts w:ascii="Times New Roman" w:hAnsi="Times New Roman"/>
                <w:sz w:val="24"/>
                <w:szCs w:val="24"/>
              </w:rPr>
              <w:lastRenderedPageBreak/>
              <w:t>Значимость (</w:t>
            </w:r>
            <w:r w:rsidRPr="00C160CC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Pi</w:t>
            </w:r>
            <w:r w:rsidRPr="00C160CC"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89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8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1985" w:type="dxa"/>
          </w:tcPr>
          <w:p w:rsidR="00852A6F" w:rsidRPr="00C160CC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C160CC">
              <w:rPr>
                <w:rFonts w:ascii="Times New Roman" w:hAnsi="Times New Roman"/>
                <w:sz w:val="24"/>
                <w:szCs w:val="24"/>
              </w:rPr>
              <w:t>Весомость (</w:t>
            </w:r>
            <w:proofErr w:type="spellStart"/>
            <w:r w:rsidRPr="00C160CC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Gi</w:t>
            </w:r>
            <w:proofErr w:type="spellEnd"/>
            <w:r w:rsidRPr="00C160CC"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895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8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2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Default="00852A6F" w:rsidP="00852A6F">
      <w:pPr>
        <w:pStyle w:val="1"/>
        <w:spacing w:line="360" w:lineRule="auto"/>
        <w:ind w:left="0" w:firstLine="0"/>
        <w:rPr>
          <w:rFonts w:ascii="Times New Roman" w:hAnsi="Times New Roman"/>
          <w:sz w:val="24"/>
          <w:szCs w:val="24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4"/>
          <w:szCs w:val="24"/>
        </w:rPr>
      </w:pPr>
      <w:r w:rsidRPr="00F57916">
        <w:rPr>
          <w:rFonts w:ascii="Times New Roman" w:hAnsi="Times New Roman"/>
          <w:sz w:val="28"/>
          <w:szCs w:val="28"/>
        </w:rPr>
        <w:t>Значимость требований (</w:t>
      </w:r>
      <w:r w:rsidRPr="00F57916">
        <w:rPr>
          <w:rFonts w:ascii="Times New Roman" w:hAnsi="Times New Roman"/>
          <w:i/>
          <w:sz w:val="28"/>
          <w:szCs w:val="28"/>
          <w:lang w:val="en-US"/>
        </w:rPr>
        <w:t>Pi</w:t>
      </w:r>
      <w:r w:rsidRPr="00F5791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Pr="00F57916">
        <w:rPr>
          <w:rFonts w:ascii="Times New Roman" w:hAnsi="Times New Roman"/>
          <w:sz w:val="28"/>
          <w:szCs w:val="28"/>
        </w:rPr>
        <w:t>определяется по пятибалльной шкале, при этом наиболее значимые требования обозначаются цифрой пять, наименее значимые – цифрой один.</w:t>
      </w:r>
    </w:p>
    <w:p w:rsidR="00852A6F" w:rsidRPr="00F57916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F57916">
        <w:rPr>
          <w:rFonts w:ascii="Times New Roman" w:hAnsi="Times New Roman"/>
          <w:sz w:val="28"/>
          <w:szCs w:val="28"/>
        </w:rPr>
        <w:t>Весомость требований (</w:t>
      </w:r>
      <w:proofErr w:type="spellStart"/>
      <w:r w:rsidRPr="00F57916">
        <w:rPr>
          <w:rFonts w:ascii="Times New Roman" w:hAnsi="Times New Roman"/>
          <w:i/>
          <w:sz w:val="28"/>
          <w:szCs w:val="28"/>
          <w:lang w:val="en-US"/>
        </w:rPr>
        <w:t>Gi</w:t>
      </w:r>
      <w:proofErr w:type="spellEnd"/>
      <w:r w:rsidRPr="00F57916">
        <w:rPr>
          <w:rFonts w:ascii="Times New Roman" w:hAnsi="Times New Roman"/>
          <w:sz w:val="28"/>
          <w:szCs w:val="28"/>
        </w:rPr>
        <w:t>) определяется по формуле:</w:t>
      </w:r>
    </w:p>
    <w:p w:rsidR="00852A6F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F57916">
        <w:rPr>
          <w:rFonts w:ascii="Times New Roman" w:hAnsi="Times New Roman"/>
          <w:sz w:val="28"/>
          <w:szCs w:val="28"/>
        </w:rPr>
        <w:t xml:space="preserve">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         </w:t>
      </w:r>
      <w:r w:rsidRPr="00F57916">
        <w:rPr>
          <w:rFonts w:ascii="Times New Roman" w:hAnsi="Times New Roman"/>
          <w:position w:val="-10"/>
          <w:sz w:val="28"/>
          <w:szCs w:val="28"/>
        </w:rPr>
        <w:object w:dxaOrig="180" w:dyaOrig="340">
          <v:shape id="_x0000_i1032" type="#_x0000_t75" style="width:9pt;height:17.25pt" o:ole="">
            <v:imagedata r:id="rId20" o:title=""/>
          </v:shape>
          <o:OLEObject Type="Embed" ProgID="Equation.3" ShapeID="_x0000_i1032" DrawAspect="Content" ObjectID="_1780945546" r:id="rId21"/>
        </w:object>
      </w:r>
      <w:r w:rsidRPr="00F57916">
        <w:rPr>
          <w:rFonts w:ascii="Times New Roman" w:hAnsi="Times New Roman"/>
          <w:position w:val="-34"/>
          <w:sz w:val="28"/>
          <w:szCs w:val="28"/>
        </w:rPr>
        <w:object w:dxaOrig="1200" w:dyaOrig="780">
          <v:shape id="_x0000_i1033" type="#_x0000_t75" style="width:60pt;height:39pt" o:ole="">
            <v:imagedata r:id="rId22" o:title=""/>
          </v:shape>
          <o:OLEObject Type="Embed" ProgID="Equation.3" ShapeID="_x0000_i1033" DrawAspect="Content" ObjectID="_1780945547" r:id="rId23"/>
        </w:object>
      </w:r>
      <w:r w:rsidRPr="00F57916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 xml:space="preserve">    </w:t>
      </w:r>
      <w:r w:rsidRPr="00F57916">
        <w:rPr>
          <w:rFonts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 xml:space="preserve">         (4</w:t>
      </w:r>
      <w:r w:rsidRPr="00F57916">
        <w:rPr>
          <w:rFonts w:ascii="Times New Roman" w:hAnsi="Times New Roman"/>
          <w:sz w:val="28"/>
          <w:szCs w:val="28"/>
        </w:rPr>
        <w:t>)</w:t>
      </w:r>
    </w:p>
    <w:p w:rsidR="00852A6F" w:rsidRPr="00F57916" w:rsidRDefault="00852A6F" w:rsidP="00852A6F">
      <w:pPr>
        <w:pStyle w:val="1"/>
        <w:spacing w:line="36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</w:p>
    <w:p w:rsidR="00852A6F" w:rsidRPr="00630495" w:rsidRDefault="00852A6F" w:rsidP="00852A6F">
      <w:pPr>
        <w:pStyle w:val="1"/>
        <w:spacing w:line="240" w:lineRule="auto"/>
        <w:ind w:left="0" w:right="-8" w:firstLine="0"/>
        <w:jc w:val="center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b/>
          <w:sz w:val="28"/>
          <w:szCs w:val="28"/>
        </w:rPr>
        <w:t xml:space="preserve">2.3 </w:t>
      </w:r>
      <w:r w:rsidR="00B30E4E">
        <w:rPr>
          <w:rFonts w:ascii="Times New Roman" w:hAnsi="Times New Roman"/>
          <w:b/>
          <w:sz w:val="28"/>
          <w:szCs w:val="28"/>
        </w:rPr>
        <w:t xml:space="preserve">Определение </w:t>
      </w:r>
      <w:r w:rsidRPr="00630495">
        <w:rPr>
          <w:rFonts w:ascii="Times New Roman" w:hAnsi="Times New Roman"/>
          <w:b/>
          <w:sz w:val="28"/>
          <w:szCs w:val="28"/>
        </w:rPr>
        <w:t>требований к основному материалу рекомендуемого изделия</w:t>
      </w:r>
    </w:p>
    <w:p w:rsidR="00852A6F" w:rsidRPr="00630495" w:rsidRDefault="00852A6F" w:rsidP="00852A6F">
      <w:pPr>
        <w:pStyle w:val="1"/>
        <w:spacing w:line="240" w:lineRule="auto"/>
        <w:ind w:left="0" w:firstLine="357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В соответствии с требованиями к конкретному виду одежды, с учетом ее назначения и условий </w:t>
      </w:r>
      <w:r>
        <w:rPr>
          <w:rFonts w:ascii="Times New Roman" w:hAnsi="Times New Roman"/>
          <w:sz w:val="28"/>
          <w:szCs w:val="28"/>
        </w:rPr>
        <w:t>эксплуатации</w:t>
      </w:r>
      <w:r w:rsidRPr="00630495">
        <w:rPr>
          <w:rFonts w:ascii="Times New Roman" w:hAnsi="Times New Roman"/>
          <w:sz w:val="28"/>
          <w:szCs w:val="28"/>
        </w:rPr>
        <w:t xml:space="preserve"> устанавливаются требования к основному материалу изделия. Эти требования должны определять современный взгляд на внешний вид материала, учитывать влияние свойств материала на конструкцию и технологию изготовления изделия, определять его срок службы, стоимость и т.д.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При определении требований к свойствам материалов, прежде всего, следует определить единичные и групповые показатели их качества.</w:t>
      </w:r>
    </w:p>
    <w:p w:rsidR="00852A6F" w:rsidRPr="00630495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Групповой комплексный показатель качества материала состоит из некоторого числа единичных показателей и характеризует одно из потребительских или технико-экономических свойств (например, группа гигиенических показателей: воздухопроницаемость, </w:t>
      </w:r>
      <w:proofErr w:type="spellStart"/>
      <w:r w:rsidRPr="00630495">
        <w:rPr>
          <w:rFonts w:ascii="Times New Roman" w:hAnsi="Times New Roman"/>
          <w:sz w:val="28"/>
          <w:szCs w:val="28"/>
        </w:rPr>
        <w:t>паропроницаемость</w:t>
      </w:r>
      <w:proofErr w:type="spellEnd"/>
      <w:r w:rsidRPr="00630495">
        <w:rPr>
          <w:rFonts w:ascii="Times New Roman" w:hAnsi="Times New Roman"/>
          <w:sz w:val="28"/>
          <w:szCs w:val="28"/>
        </w:rPr>
        <w:t>, гигроскопичность и др.).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Единичный показатель качества материала характеризует одно из конкретных его свойств (например, воздухопроницаемость).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Выделяют шесть групп комплексных показателей качества материалов для одежды: общие (стандартные), конструкторско-технологические, эргономические, эксплуатационные, эстетические и экономические.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 xml:space="preserve">Общие </w:t>
      </w:r>
      <w:r w:rsidRPr="00630495">
        <w:rPr>
          <w:rFonts w:ascii="Times New Roman" w:hAnsi="Times New Roman"/>
          <w:sz w:val="28"/>
          <w:szCs w:val="28"/>
        </w:rPr>
        <w:t>(стандартные) показатели качества отражают соответствие свойств материалов стан</w:t>
      </w:r>
      <w:r>
        <w:rPr>
          <w:rFonts w:ascii="Times New Roman" w:hAnsi="Times New Roman"/>
          <w:sz w:val="28"/>
          <w:szCs w:val="28"/>
        </w:rPr>
        <w:t>дартам</w:t>
      </w:r>
      <w:r w:rsidRPr="00630495">
        <w:rPr>
          <w:rFonts w:ascii="Times New Roman" w:hAnsi="Times New Roman"/>
          <w:sz w:val="28"/>
          <w:szCs w:val="28"/>
        </w:rPr>
        <w:t xml:space="preserve">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Конструкторско-технологические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оказывают влияние на особенности конструкции, технологию изготовления, объем и форму изделия.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Эргономические</w:t>
      </w:r>
      <w:r w:rsidRPr="00630495">
        <w:rPr>
          <w:rFonts w:ascii="Times New Roman" w:hAnsi="Times New Roman"/>
          <w:sz w:val="28"/>
          <w:szCs w:val="28"/>
        </w:rPr>
        <w:t xml:space="preserve"> (</w:t>
      </w:r>
      <w:r w:rsidRPr="00630495">
        <w:rPr>
          <w:rFonts w:ascii="Times New Roman" w:hAnsi="Times New Roman"/>
          <w:i/>
          <w:sz w:val="28"/>
          <w:szCs w:val="28"/>
        </w:rPr>
        <w:t>гигиенические</w:t>
      </w:r>
      <w:r w:rsidRPr="00630495">
        <w:rPr>
          <w:rFonts w:ascii="Times New Roman" w:hAnsi="Times New Roman"/>
          <w:sz w:val="28"/>
          <w:szCs w:val="28"/>
        </w:rPr>
        <w:t xml:space="preserve">) показатели качества материала обеспечивают удобство пользования и комфорт при эксплуатации изделия, защитные функции одежды.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Эксплуатационные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влияют на надежность, долговечность и срок службы одежды.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Эстетические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оказывают влияние на внешний вид и эстетическое восприятие одежды, соответствие направлениям </w:t>
      </w:r>
      <w:r w:rsidRPr="00630495">
        <w:rPr>
          <w:rFonts w:ascii="Times New Roman" w:hAnsi="Times New Roman"/>
          <w:sz w:val="28"/>
          <w:szCs w:val="28"/>
        </w:rPr>
        <w:lastRenderedPageBreak/>
        <w:t xml:space="preserve">моды.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 xml:space="preserve">Экономические </w:t>
      </w:r>
      <w:r w:rsidRPr="00630495">
        <w:rPr>
          <w:rFonts w:ascii="Times New Roman" w:hAnsi="Times New Roman"/>
          <w:sz w:val="28"/>
          <w:szCs w:val="28"/>
        </w:rPr>
        <w:t>показатели качества материала обуславливают экономическую целесообразность и рациональность его использования.</w:t>
      </w:r>
    </w:p>
    <w:p w:rsidR="00852A6F" w:rsidRPr="00630495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Значимость требований к основному материалу данного вида одежды должна быть достаточно обоснована с учетом значимости требований к рекомендуемому изделию (см. т</w:t>
      </w:r>
      <w:r>
        <w:rPr>
          <w:rFonts w:ascii="Times New Roman" w:hAnsi="Times New Roman"/>
          <w:sz w:val="28"/>
          <w:szCs w:val="28"/>
        </w:rPr>
        <w:t>абл. 8</w:t>
      </w:r>
      <w:r w:rsidRPr="00630495">
        <w:rPr>
          <w:rFonts w:ascii="Times New Roman" w:hAnsi="Times New Roman"/>
          <w:sz w:val="28"/>
          <w:szCs w:val="28"/>
        </w:rPr>
        <w:t xml:space="preserve">). </w:t>
      </w:r>
      <w:r>
        <w:rPr>
          <w:rFonts w:ascii="Times New Roman" w:hAnsi="Times New Roman"/>
          <w:sz w:val="28"/>
          <w:szCs w:val="28"/>
        </w:rPr>
        <w:t xml:space="preserve">Ориентировочная значимость требований, предъявляемых к материалам для одежды различного вида и назначения, </w:t>
      </w:r>
      <w:proofErr w:type="gramStart"/>
      <w:r>
        <w:rPr>
          <w:rFonts w:ascii="Times New Roman" w:hAnsi="Times New Roman"/>
          <w:sz w:val="28"/>
          <w:szCs w:val="28"/>
        </w:rPr>
        <w:t xml:space="preserve">представлена в Приложении В. </w:t>
      </w:r>
      <w:r w:rsidRPr="00630495">
        <w:rPr>
          <w:rFonts w:ascii="Times New Roman" w:hAnsi="Times New Roman"/>
          <w:sz w:val="28"/>
          <w:szCs w:val="28"/>
        </w:rPr>
        <w:t xml:space="preserve">Результаты работы по данному этапу </w:t>
      </w:r>
      <w:r>
        <w:rPr>
          <w:rFonts w:ascii="Times New Roman" w:hAnsi="Times New Roman"/>
          <w:sz w:val="28"/>
          <w:szCs w:val="28"/>
        </w:rPr>
        <w:t>представляются</w:t>
      </w:r>
      <w:proofErr w:type="gramEnd"/>
      <w:r>
        <w:rPr>
          <w:rFonts w:ascii="Times New Roman" w:hAnsi="Times New Roman"/>
          <w:sz w:val="28"/>
          <w:szCs w:val="28"/>
        </w:rPr>
        <w:t xml:space="preserve"> в форме табл. 9</w:t>
      </w:r>
      <w:r w:rsidRPr="00630495">
        <w:rPr>
          <w:rFonts w:ascii="Times New Roman" w:hAnsi="Times New Roman"/>
          <w:sz w:val="28"/>
          <w:szCs w:val="28"/>
        </w:rPr>
        <w:t>. Наиболее значимые требования обозначаются цифрой</w:t>
      </w:r>
      <w:r>
        <w:rPr>
          <w:rFonts w:ascii="Times New Roman" w:hAnsi="Times New Roman"/>
          <w:sz w:val="28"/>
          <w:szCs w:val="28"/>
        </w:rPr>
        <w:t xml:space="preserve"> 1</w:t>
      </w:r>
      <w:r w:rsidRPr="00630495">
        <w:rPr>
          <w:rFonts w:ascii="Times New Roman" w:hAnsi="Times New Roman"/>
          <w:sz w:val="28"/>
          <w:szCs w:val="28"/>
        </w:rPr>
        <w:t>, наиме</w:t>
      </w:r>
      <w:r w:rsidRPr="00630495">
        <w:rPr>
          <w:rFonts w:ascii="Times New Roman" w:hAnsi="Times New Roman"/>
          <w:sz w:val="28"/>
          <w:szCs w:val="28"/>
        </w:rPr>
        <w:softHyphen/>
        <w:t xml:space="preserve">нее значимые цифрой </w:t>
      </w:r>
      <w:r>
        <w:rPr>
          <w:rFonts w:ascii="Times New Roman" w:hAnsi="Times New Roman"/>
          <w:sz w:val="28"/>
          <w:szCs w:val="28"/>
        </w:rPr>
        <w:t>5</w:t>
      </w:r>
      <w:r w:rsidRPr="00630495">
        <w:rPr>
          <w:rFonts w:ascii="Times New Roman" w:hAnsi="Times New Roman"/>
          <w:sz w:val="28"/>
          <w:szCs w:val="28"/>
        </w:rPr>
        <w:t>.</w:t>
      </w:r>
    </w:p>
    <w:p w:rsidR="00852A6F" w:rsidRPr="00630495" w:rsidRDefault="00852A6F" w:rsidP="00852A6F">
      <w:pPr>
        <w:pStyle w:val="1"/>
        <w:spacing w:line="240" w:lineRule="auto"/>
        <w:ind w:left="0" w:firstLine="357"/>
        <w:rPr>
          <w:rFonts w:ascii="Times New Roman" w:hAnsi="Times New Roman"/>
          <w:sz w:val="28"/>
          <w:szCs w:val="28"/>
        </w:rPr>
      </w:pPr>
    </w:p>
    <w:p w:rsidR="00852A6F" w:rsidRPr="00630495" w:rsidRDefault="00852A6F" w:rsidP="00852A6F">
      <w:pPr>
        <w:pStyle w:val="1"/>
        <w:spacing w:line="240" w:lineRule="auto"/>
        <w:ind w:left="0" w:firstLine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9</w:t>
      </w:r>
      <w:r w:rsidRPr="00630495">
        <w:rPr>
          <w:rFonts w:ascii="Times New Roman" w:hAnsi="Times New Roman"/>
          <w:sz w:val="28"/>
          <w:szCs w:val="28"/>
        </w:rPr>
        <w:t xml:space="preserve"> – Значимость требований к основному материалу</w:t>
      </w:r>
    </w:p>
    <w:p w:rsidR="00852A6F" w:rsidRDefault="00852A6F" w:rsidP="00852A6F">
      <w:pPr>
        <w:pStyle w:val="1"/>
        <w:spacing w:line="120" w:lineRule="auto"/>
        <w:ind w:left="0" w:firstLine="357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1843"/>
        <w:gridCol w:w="1217"/>
        <w:gridCol w:w="2160"/>
        <w:gridCol w:w="1681"/>
        <w:gridCol w:w="1620"/>
        <w:gridCol w:w="1620"/>
      </w:tblGrid>
      <w:tr w:rsidR="00852A6F" w:rsidTr="006B6FDF">
        <w:tc>
          <w:tcPr>
            <w:tcW w:w="1843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основного материала</w:t>
            </w:r>
          </w:p>
        </w:tc>
        <w:tc>
          <w:tcPr>
            <w:tcW w:w="8298" w:type="dxa"/>
            <w:gridSpan w:val="5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к материалам и их значимость</w:t>
            </w:r>
          </w:p>
        </w:tc>
      </w:tr>
      <w:tr w:rsidR="00852A6F" w:rsidTr="006B6FDF">
        <w:tc>
          <w:tcPr>
            <w:tcW w:w="1843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эстетические</w:t>
            </w:r>
          </w:p>
        </w:tc>
        <w:tc>
          <w:tcPr>
            <w:tcW w:w="216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конструкторско-технологические</w:t>
            </w:r>
          </w:p>
        </w:tc>
        <w:tc>
          <w:tcPr>
            <w:tcW w:w="168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гигиенические</w:t>
            </w:r>
          </w:p>
        </w:tc>
        <w:tc>
          <w:tcPr>
            <w:tcW w:w="162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износостойкости</w:t>
            </w:r>
          </w:p>
        </w:tc>
        <w:tc>
          <w:tcPr>
            <w:tcW w:w="1620" w:type="dxa"/>
          </w:tcPr>
          <w:p w:rsidR="00852A6F" w:rsidRDefault="00852A6F" w:rsidP="006B6FDF">
            <w:pPr>
              <w:pStyle w:val="1"/>
              <w:tabs>
                <w:tab w:val="left" w:pos="1167"/>
              </w:tabs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экономические</w:t>
            </w:r>
          </w:p>
        </w:tc>
      </w:tr>
      <w:tr w:rsidR="00852A6F" w:rsidTr="006B6FDF">
        <w:tc>
          <w:tcPr>
            <w:tcW w:w="1843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7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8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4"/>
          <w:szCs w:val="24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В зависимости от установленных требований к основному материалу и назначе</w:t>
      </w:r>
      <w:r w:rsidRPr="00630495">
        <w:rPr>
          <w:rFonts w:ascii="Times New Roman" w:hAnsi="Times New Roman"/>
          <w:sz w:val="28"/>
          <w:szCs w:val="28"/>
        </w:rPr>
        <w:softHyphen/>
        <w:t>ния изделия уста</w:t>
      </w:r>
      <w:r w:rsidRPr="00630495">
        <w:rPr>
          <w:rFonts w:ascii="Times New Roman" w:hAnsi="Times New Roman"/>
          <w:sz w:val="28"/>
          <w:szCs w:val="28"/>
        </w:rPr>
        <w:softHyphen/>
        <w:t>навливают перечень характеристик свойств материала, которые должны обеспечивать выполнение эстетических, конструкторско-технологических, гигиенических, экономических требований и требований износостой</w:t>
      </w:r>
      <w:r w:rsidRPr="00630495">
        <w:rPr>
          <w:rFonts w:ascii="Times New Roman" w:hAnsi="Times New Roman"/>
          <w:sz w:val="28"/>
          <w:szCs w:val="28"/>
        </w:rPr>
        <w:softHyphen/>
        <w:t>кости.</w:t>
      </w:r>
    </w:p>
    <w:p w:rsidR="00852A6F" w:rsidRPr="00630495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Перечень характеристик свойств, удовлетворяющих установленным требованиям, представля</w:t>
      </w:r>
      <w:r>
        <w:rPr>
          <w:rFonts w:ascii="Times New Roman" w:hAnsi="Times New Roman"/>
          <w:sz w:val="28"/>
          <w:szCs w:val="28"/>
        </w:rPr>
        <w:t>ют в табл. 10, выбирая или дополняя ее теми свойствами, которыми можно охарактеризовать исследуемый образец материала.</w:t>
      </w:r>
    </w:p>
    <w:p w:rsidR="00852A6F" w:rsidRPr="00630495" w:rsidRDefault="00852A6F" w:rsidP="00852A6F">
      <w:pPr>
        <w:pStyle w:val="1"/>
        <w:spacing w:line="240" w:lineRule="auto"/>
        <w:ind w:left="0" w:firstLine="403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Таблица </w:t>
      </w:r>
      <w:r>
        <w:rPr>
          <w:rFonts w:ascii="Times New Roman" w:hAnsi="Times New Roman"/>
          <w:sz w:val="28"/>
          <w:szCs w:val="28"/>
        </w:rPr>
        <w:t>10</w:t>
      </w:r>
      <w:r w:rsidRPr="00630495">
        <w:rPr>
          <w:rFonts w:ascii="Times New Roman" w:hAnsi="Times New Roman"/>
          <w:sz w:val="28"/>
          <w:szCs w:val="28"/>
        </w:rPr>
        <w:t xml:space="preserve"> – Перечень характеристик свойств, удовлетворяющих установленным требованиям к основному материалу</w:t>
      </w:r>
    </w:p>
    <w:p w:rsidR="008A5E02" w:rsidRDefault="008A5E02" w:rsidP="008A5E02">
      <w:pPr>
        <w:pStyle w:val="10"/>
        <w:ind w:left="0"/>
        <w:jc w:val="center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5"/>
        <w:gridCol w:w="4916"/>
        <w:gridCol w:w="2590"/>
      </w:tblGrid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Группы</w:t>
            </w:r>
          </w:p>
          <w:p w:rsidR="008A5E02" w:rsidRPr="000A0F49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требований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Характеристики (показатели) свойств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Значения показателей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8A5E02">
            <w:pPr>
              <w:pStyle w:val="10"/>
              <w:numPr>
                <w:ilvl w:val="0"/>
                <w:numId w:val="20"/>
              </w:numPr>
              <w:ind w:left="357" w:hanging="357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Общие (стандартные) 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Волокнистый состав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Поверхностная плотность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Линейная плотность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Разрывная нагрузка</w:t>
            </w:r>
          </w:p>
          <w:p w:rsidR="008A5E02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Разрывное удлинение</w:t>
            </w:r>
            <w:r>
              <w:rPr>
                <w:bCs/>
                <w:sz w:val="20"/>
                <w:szCs w:val="20"/>
              </w:rPr>
              <w:t xml:space="preserve"> 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Ширина и пр.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Выражают соответствие свой1ств материалов стандартным нормам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2 Конструкторско-технологические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Толщина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Жесткость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Драпируемость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Сминаемость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Способность к формообразованию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Тангенсальное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сопротивление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Раздвижка нитей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Осыпаемость нитей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Прорубаемость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иглой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Усадка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 влияние на способность конструкции, технологию изготовления, объем и форму изделия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3.Гигиенические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Воздухопроницаемость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Водопаропроницаемость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lastRenderedPageBreak/>
              <w:t>Гигроскопичность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Влажность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Капилярность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Загрязняемость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Тепловое сопротивление и пр.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lastRenderedPageBreak/>
              <w:t xml:space="preserve">Связаны с созданием комфортных условий в </w:t>
            </w:r>
            <w:proofErr w:type="spellStart"/>
            <w:r w:rsidRPr="000A0F49">
              <w:rPr>
                <w:bCs/>
                <w:sz w:val="20"/>
                <w:szCs w:val="20"/>
              </w:rPr>
              <w:lastRenderedPageBreak/>
              <w:t>пододежном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пространстве и обеспечением защитных функций одежды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lastRenderedPageBreak/>
              <w:t>4 Износостойкость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Устойчивость </w:t>
            </w:r>
            <w:proofErr w:type="gramStart"/>
            <w:r w:rsidRPr="000A0F49">
              <w:rPr>
                <w:bCs/>
                <w:sz w:val="20"/>
                <w:szCs w:val="20"/>
              </w:rPr>
              <w:t>к</w:t>
            </w:r>
            <w:proofErr w:type="gram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истиранию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образованию </w:t>
            </w:r>
            <w:proofErr w:type="spellStart"/>
            <w:r w:rsidRPr="000A0F49">
              <w:rPr>
                <w:bCs/>
                <w:sz w:val="20"/>
                <w:szCs w:val="20"/>
              </w:rPr>
              <w:t>пиллей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многократному изгибу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многократному растяжению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</w:t>
            </w:r>
            <w:proofErr w:type="spellStart"/>
            <w:r w:rsidRPr="000A0F49">
              <w:rPr>
                <w:bCs/>
                <w:sz w:val="20"/>
                <w:szCs w:val="20"/>
              </w:rPr>
              <w:t>светопогоде</w:t>
            </w:r>
            <w:proofErr w:type="spellEnd"/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многократным стиркам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действию пота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действию высоких и низких температур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 влияние на надёжность и долговечность одежды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5 Эстетические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Соответствие перспективным направлениям моды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Цвет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Белизна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Блеск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Прозрачность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Сочетание цветов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Фактура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Туше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Оказывают влияние на внешний вид и эстетическое восприятие одежды,  подчёркивают или скрывают фигуру</w:t>
            </w:r>
          </w:p>
        </w:tc>
      </w:tr>
      <w:tr w:rsidR="008A5E02" w:rsidRPr="000A0F49" w:rsidTr="006B6FDF">
        <w:tc>
          <w:tcPr>
            <w:tcW w:w="209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6 Экономические</w:t>
            </w:r>
          </w:p>
        </w:tc>
        <w:tc>
          <w:tcPr>
            <w:tcW w:w="5103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Оптимальная стоимость материала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Конкурентоспособность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Оптимальная ширина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Затраты на транспортировку и хранение</w:t>
            </w:r>
          </w:p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Сорт</w:t>
            </w:r>
          </w:p>
        </w:tc>
        <w:tc>
          <w:tcPr>
            <w:tcW w:w="2658" w:type="dxa"/>
            <w:shd w:val="clear" w:color="auto" w:fill="auto"/>
          </w:tcPr>
          <w:p w:rsidR="008A5E02" w:rsidRPr="000A0F49" w:rsidRDefault="008A5E02" w:rsidP="006B6FDF">
            <w:pPr>
              <w:pStyle w:val="10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Связаны со стоимостью изделия</w:t>
            </w:r>
          </w:p>
        </w:tc>
      </w:tr>
    </w:tbl>
    <w:p w:rsidR="008A5E02" w:rsidRDefault="008A5E02" w:rsidP="00852A6F">
      <w:pPr>
        <w:pStyle w:val="a4"/>
        <w:tabs>
          <w:tab w:val="left" w:pos="690"/>
          <w:tab w:val="center" w:pos="5241"/>
        </w:tabs>
        <w:spacing w:after="0"/>
        <w:jc w:val="center"/>
        <w:rPr>
          <w:b/>
          <w:sz w:val="28"/>
          <w:szCs w:val="28"/>
        </w:rPr>
      </w:pPr>
    </w:p>
    <w:p w:rsidR="008A5E02" w:rsidRDefault="008A5E02" w:rsidP="00852A6F">
      <w:pPr>
        <w:pStyle w:val="a4"/>
        <w:tabs>
          <w:tab w:val="left" w:pos="690"/>
          <w:tab w:val="center" w:pos="5241"/>
        </w:tabs>
        <w:spacing w:after="0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Оценка качества выбранных материалов по стандартам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 xml:space="preserve">Разрабатывая требования к материалам, </w:t>
      </w:r>
      <w:r>
        <w:rPr>
          <w:bCs/>
          <w:sz w:val="28"/>
          <w:szCs w:val="28"/>
        </w:rPr>
        <w:t>необходимо установить</w:t>
      </w:r>
      <w:r w:rsidRPr="00397D7E">
        <w:rPr>
          <w:bCs/>
          <w:sz w:val="28"/>
          <w:szCs w:val="28"/>
        </w:rPr>
        <w:t xml:space="preserve"> нормативы по показателям свойств</w:t>
      </w:r>
      <w:r>
        <w:rPr>
          <w:bCs/>
          <w:sz w:val="28"/>
          <w:szCs w:val="28"/>
        </w:rPr>
        <w:t>.</w:t>
      </w:r>
      <w:r w:rsidRPr="00397D7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При этом </w:t>
      </w:r>
      <w:r w:rsidRPr="00397D7E">
        <w:rPr>
          <w:bCs/>
          <w:sz w:val="28"/>
          <w:szCs w:val="28"/>
        </w:rPr>
        <w:t>следует учитывать вид изделия, условия его производства, назначение и условия эксплуатации.</w:t>
      </w:r>
    </w:p>
    <w:p w:rsidR="008A5E02" w:rsidRPr="00397D7E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 xml:space="preserve">При составлении группы общих (стандартных) требований и установлении нормативов по показателям соответствующих свойств используют </w:t>
      </w:r>
      <w:r>
        <w:rPr>
          <w:bCs/>
          <w:sz w:val="28"/>
          <w:szCs w:val="28"/>
        </w:rPr>
        <w:t xml:space="preserve">технические описания на артикул готовой ткани или </w:t>
      </w:r>
      <w:r w:rsidRPr="00397D7E">
        <w:rPr>
          <w:bCs/>
          <w:sz w:val="28"/>
          <w:szCs w:val="28"/>
        </w:rPr>
        <w:t>стандарты</w:t>
      </w:r>
      <w:r>
        <w:rPr>
          <w:bCs/>
          <w:sz w:val="28"/>
          <w:szCs w:val="28"/>
        </w:rPr>
        <w:t>, в названии которых после наименования материала обозначены</w:t>
      </w:r>
      <w:r w:rsidRPr="00397D7E">
        <w:rPr>
          <w:bCs/>
          <w:sz w:val="28"/>
          <w:szCs w:val="28"/>
        </w:rPr>
        <w:t xml:space="preserve"> «Общие технические </w:t>
      </w:r>
      <w:r>
        <w:rPr>
          <w:bCs/>
          <w:sz w:val="28"/>
          <w:szCs w:val="28"/>
        </w:rPr>
        <w:t>условия</w:t>
      </w:r>
      <w:r w:rsidRPr="00397D7E">
        <w:rPr>
          <w:bCs/>
          <w:sz w:val="28"/>
          <w:szCs w:val="28"/>
        </w:rPr>
        <w:t>».</w:t>
      </w:r>
      <w:r>
        <w:rPr>
          <w:bCs/>
          <w:sz w:val="28"/>
          <w:szCs w:val="28"/>
        </w:rPr>
        <w:t xml:space="preserve"> Например, ГОСТ 29298 – 2005 «Ткани хлопчатобумажные и смешанные бытовые. Общие технические условия». В приведенном в качестве примера стандарте  раздел 4 полностью посвящен техническим требованиям к бытовым хлопчатобумажным и смешанным тканям.  </w:t>
      </w:r>
      <w:proofErr w:type="gramStart"/>
      <w:r>
        <w:rPr>
          <w:bCs/>
          <w:sz w:val="28"/>
          <w:szCs w:val="28"/>
        </w:rPr>
        <w:t>Стандарт регламентирует: отклонения от поверхностной плотности, отклонения числа нитей на 10 см (по основе и по утку),  устойчивость окраски, изменение размеров после мокрой обработки, ширину двух кромок, разрывную нагрузку и стойкость к истиранию, физико-гигиенические показатели (воздухопроницаемость, гигроскопичность, удельное поверхностное электрическое сопротивление, содержание свободного формальдегида, белизна отбеленных тканей.</w:t>
      </w:r>
      <w:proofErr w:type="gramEnd"/>
      <w:r>
        <w:rPr>
          <w:bCs/>
          <w:sz w:val="28"/>
          <w:szCs w:val="28"/>
        </w:rPr>
        <w:t xml:space="preserve"> Стандарт указывает, какие характеристики  должны быть установлены в техническом описании на готовую ткань: состав сырья, линейная плотность пряжи, число нитей на 10 см по основе и утку, поверхностная плотность,  ширина ткани, разрывная нагрузка, изменение размеров после мокрой обработки готовой ткани, стойкость к истиранию по плоскости, вид отделки и переплетение.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proofErr w:type="gramStart"/>
      <w:r>
        <w:rPr>
          <w:bCs/>
          <w:sz w:val="28"/>
          <w:szCs w:val="28"/>
        </w:rPr>
        <w:lastRenderedPageBreak/>
        <w:t>Кроме рассмотренного стандарта при написании курсовой работы могут быть использованы следующие:</w:t>
      </w:r>
      <w:proofErr w:type="gramEnd"/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ГОСТ 28000 – 2004 «Ткани одёжные чистошерстяные, шерстяные и полушерстяные. Общие технические условия».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ГОСТ 28253 – 1989 «Ткани шелковые и полушелковые плательные и </w:t>
      </w:r>
      <w:proofErr w:type="spellStart"/>
      <w:r>
        <w:rPr>
          <w:bCs/>
          <w:sz w:val="28"/>
          <w:szCs w:val="28"/>
        </w:rPr>
        <w:t>плательно</w:t>
      </w:r>
      <w:proofErr w:type="spellEnd"/>
      <w:r>
        <w:rPr>
          <w:bCs/>
          <w:sz w:val="28"/>
          <w:szCs w:val="28"/>
        </w:rPr>
        <w:t>-костюмные. Общие технические условия».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630BAE">
        <w:rPr>
          <w:bCs/>
          <w:sz w:val="28"/>
          <w:szCs w:val="28"/>
        </w:rPr>
        <w:t xml:space="preserve">ГОСТ 10138-93 </w:t>
      </w:r>
      <w:r>
        <w:rPr>
          <w:bCs/>
          <w:sz w:val="28"/>
          <w:szCs w:val="28"/>
        </w:rPr>
        <w:t>–</w:t>
      </w:r>
      <w:r w:rsidRPr="00630BA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«</w:t>
      </w:r>
      <w:r w:rsidRPr="00630BAE">
        <w:rPr>
          <w:bCs/>
          <w:sz w:val="28"/>
          <w:szCs w:val="28"/>
        </w:rPr>
        <w:t>Ткани чистольняные, льняные и полульняные бельевые. Общие технические условия</w:t>
      </w:r>
      <w:r>
        <w:rPr>
          <w:bCs/>
          <w:sz w:val="28"/>
          <w:szCs w:val="28"/>
        </w:rPr>
        <w:t>».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630BAE">
        <w:rPr>
          <w:bCs/>
          <w:sz w:val="28"/>
          <w:szCs w:val="28"/>
        </w:rPr>
        <w:t xml:space="preserve">ГОСТ 15968-87 </w:t>
      </w:r>
      <w:r>
        <w:rPr>
          <w:bCs/>
          <w:sz w:val="28"/>
          <w:szCs w:val="28"/>
        </w:rPr>
        <w:t xml:space="preserve"> - «</w:t>
      </w:r>
      <w:r w:rsidRPr="00630BAE">
        <w:rPr>
          <w:bCs/>
          <w:sz w:val="28"/>
          <w:szCs w:val="28"/>
        </w:rPr>
        <w:t>Ткани чистольняные, льняные и полульняные одежные. Общие технические условия</w:t>
      </w:r>
      <w:r>
        <w:rPr>
          <w:bCs/>
          <w:sz w:val="28"/>
          <w:szCs w:val="28"/>
        </w:rPr>
        <w:t>»</w:t>
      </w:r>
      <w:r w:rsidRPr="00630BAE">
        <w:rPr>
          <w:bCs/>
          <w:sz w:val="28"/>
          <w:szCs w:val="28"/>
        </w:rPr>
        <w:t>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1E7986">
        <w:rPr>
          <w:bCs/>
          <w:sz w:val="28"/>
          <w:szCs w:val="28"/>
        </w:rPr>
        <w:t xml:space="preserve">ГОСТ 29222-91 </w:t>
      </w:r>
      <w:r>
        <w:rPr>
          <w:bCs/>
          <w:sz w:val="28"/>
          <w:szCs w:val="28"/>
        </w:rPr>
        <w:t>– «</w:t>
      </w:r>
      <w:r w:rsidRPr="001E7986">
        <w:rPr>
          <w:bCs/>
          <w:sz w:val="28"/>
          <w:szCs w:val="28"/>
        </w:rPr>
        <w:t>Ткани плащевые из хими</w:t>
      </w:r>
      <w:r>
        <w:rPr>
          <w:bCs/>
          <w:sz w:val="28"/>
          <w:szCs w:val="28"/>
        </w:rPr>
        <w:t xml:space="preserve">ческих волокон и смешанные. </w:t>
      </w:r>
      <w:r w:rsidRPr="001E7986">
        <w:rPr>
          <w:bCs/>
          <w:sz w:val="28"/>
          <w:szCs w:val="28"/>
        </w:rPr>
        <w:t>Общие технические условия</w:t>
      </w:r>
      <w:r>
        <w:rPr>
          <w:bCs/>
          <w:sz w:val="28"/>
          <w:szCs w:val="28"/>
        </w:rPr>
        <w:t>»</w:t>
      </w:r>
      <w:r w:rsidRPr="001E7986">
        <w:rPr>
          <w:bCs/>
          <w:sz w:val="28"/>
          <w:szCs w:val="28"/>
        </w:rPr>
        <w:t>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C864DF">
        <w:rPr>
          <w:bCs/>
          <w:sz w:val="28"/>
          <w:szCs w:val="28"/>
        </w:rPr>
        <w:t xml:space="preserve">ГОСТ 28367-94 </w:t>
      </w:r>
      <w:r>
        <w:rPr>
          <w:bCs/>
          <w:sz w:val="28"/>
          <w:szCs w:val="28"/>
        </w:rPr>
        <w:t>–</w:t>
      </w:r>
      <w:r w:rsidRPr="00C864DF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«</w:t>
      </w:r>
      <w:r w:rsidRPr="00C864DF">
        <w:rPr>
          <w:bCs/>
          <w:sz w:val="28"/>
          <w:szCs w:val="28"/>
        </w:rPr>
        <w:t>Мех искусственный трикотажный. Общие технические условия</w:t>
      </w:r>
      <w:r>
        <w:rPr>
          <w:bCs/>
          <w:sz w:val="28"/>
          <w:szCs w:val="28"/>
        </w:rPr>
        <w:t>».</w:t>
      </w:r>
    </w:p>
    <w:p w:rsidR="008A5E02" w:rsidRPr="00397D7E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 xml:space="preserve">При разработке требований 2—4-й групп </w:t>
      </w:r>
      <w:r>
        <w:rPr>
          <w:bCs/>
          <w:sz w:val="28"/>
          <w:szCs w:val="28"/>
        </w:rPr>
        <w:t>следует</w:t>
      </w:r>
      <w:r w:rsidRPr="00397D7E">
        <w:rPr>
          <w:bCs/>
          <w:sz w:val="28"/>
          <w:szCs w:val="28"/>
        </w:rPr>
        <w:t xml:space="preserve"> использовать </w:t>
      </w:r>
      <w:r>
        <w:rPr>
          <w:bCs/>
          <w:sz w:val="28"/>
          <w:szCs w:val="28"/>
        </w:rPr>
        <w:t xml:space="preserve">следующие </w:t>
      </w:r>
      <w:r w:rsidRPr="00397D7E">
        <w:rPr>
          <w:bCs/>
          <w:sz w:val="28"/>
          <w:szCs w:val="28"/>
        </w:rPr>
        <w:t>стандарты:</w:t>
      </w:r>
    </w:p>
    <w:p w:rsidR="008A5E02" w:rsidRPr="00397D7E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 xml:space="preserve">ГОСТ 4.3-78 СПКП </w:t>
      </w:r>
      <w:r>
        <w:rPr>
          <w:bCs/>
          <w:sz w:val="28"/>
          <w:szCs w:val="28"/>
        </w:rPr>
        <w:t>«</w:t>
      </w:r>
      <w:r w:rsidRPr="00397D7E">
        <w:rPr>
          <w:bCs/>
          <w:sz w:val="28"/>
          <w:szCs w:val="28"/>
        </w:rPr>
        <w:t>Ткани и штучные изделия хлопчатобумажные и</w:t>
      </w:r>
      <w:r w:rsidRPr="00397D7E">
        <w:rPr>
          <w:bCs/>
          <w:sz w:val="28"/>
          <w:szCs w:val="28"/>
        </w:rPr>
        <w:br/>
        <w:t>смешанные бытового назначения. Номенклатура показателей</w:t>
      </w:r>
      <w:r>
        <w:rPr>
          <w:bCs/>
          <w:sz w:val="28"/>
          <w:szCs w:val="28"/>
        </w:rPr>
        <w:t>»</w:t>
      </w:r>
      <w:r w:rsidRPr="00397D7E">
        <w:rPr>
          <w:bCs/>
          <w:sz w:val="28"/>
          <w:szCs w:val="28"/>
        </w:rPr>
        <w:t>.</w:t>
      </w:r>
    </w:p>
    <w:p w:rsidR="008A5E02" w:rsidRPr="00397D7E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 xml:space="preserve">ГОСТ 4.4-83 СПКП </w:t>
      </w:r>
      <w:r>
        <w:rPr>
          <w:bCs/>
          <w:sz w:val="28"/>
          <w:szCs w:val="28"/>
        </w:rPr>
        <w:t>«</w:t>
      </w:r>
      <w:r w:rsidRPr="00397D7E">
        <w:rPr>
          <w:bCs/>
          <w:sz w:val="28"/>
          <w:szCs w:val="28"/>
        </w:rPr>
        <w:t>Ткани льняные и полульняные бытового</w:t>
      </w:r>
      <w:r w:rsidRPr="00397D7E">
        <w:rPr>
          <w:bCs/>
          <w:sz w:val="28"/>
          <w:szCs w:val="28"/>
        </w:rPr>
        <w:br/>
        <w:t>назначения. Номенклатура показателей</w:t>
      </w:r>
      <w:r>
        <w:rPr>
          <w:bCs/>
          <w:sz w:val="28"/>
          <w:szCs w:val="28"/>
        </w:rPr>
        <w:t>»</w:t>
      </w:r>
      <w:r w:rsidRPr="00397D7E">
        <w:rPr>
          <w:bCs/>
          <w:sz w:val="28"/>
          <w:szCs w:val="28"/>
        </w:rPr>
        <w:t>.</w:t>
      </w:r>
    </w:p>
    <w:p w:rsidR="008A5E02" w:rsidRPr="00A07E4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 xml:space="preserve">ГОСТ 4.5-83 СГ1КН </w:t>
      </w:r>
      <w:r>
        <w:rPr>
          <w:bCs/>
          <w:sz w:val="28"/>
          <w:szCs w:val="28"/>
        </w:rPr>
        <w:t>«</w:t>
      </w:r>
      <w:r w:rsidRPr="00A07E42">
        <w:rPr>
          <w:bCs/>
          <w:sz w:val="28"/>
          <w:szCs w:val="28"/>
        </w:rPr>
        <w:t>Ткани и штучные тканые изделия чистошерстяные</w:t>
      </w:r>
      <w:r w:rsidRPr="00A07E42">
        <w:rPr>
          <w:bCs/>
          <w:sz w:val="28"/>
          <w:szCs w:val="28"/>
        </w:rPr>
        <w:br/>
        <w:t>и полушерстяные. Номенклатура показателей</w:t>
      </w:r>
      <w:r>
        <w:rPr>
          <w:bCs/>
          <w:sz w:val="28"/>
          <w:szCs w:val="28"/>
        </w:rPr>
        <w:t>»</w:t>
      </w:r>
      <w:r w:rsidRPr="00A07E42">
        <w:rPr>
          <w:bCs/>
          <w:sz w:val="28"/>
          <w:szCs w:val="28"/>
        </w:rPr>
        <w:t>.</w:t>
      </w:r>
    </w:p>
    <w:p w:rsidR="008A5E02" w:rsidRPr="00A07E4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 xml:space="preserve">ГОСТ 4.6-85 СПКП </w:t>
      </w:r>
      <w:r>
        <w:rPr>
          <w:bCs/>
          <w:sz w:val="28"/>
          <w:szCs w:val="28"/>
        </w:rPr>
        <w:t>«</w:t>
      </w:r>
      <w:r w:rsidRPr="00A07E42">
        <w:rPr>
          <w:bCs/>
          <w:sz w:val="28"/>
          <w:szCs w:val="28"/>
        </w:rPr>
        <w:t>Ткани шелковые и полушелковые бытового</w:t>
      </w:r>
      <w:r w:rsidRPr="00A07E42">
        <w:rPr>
          <w:bCs/>
          <w:sz w:val="28"/>
          <w:szCs w:val="28"/>
        </w:rPr>
        <w:br/>
        <w:t>назначения. Номенклатура показателей</w:t>
      </w:r>
      <w:r>
        <w:rPr>
          <w:bCs/>
          <w:sz w:val="28"/>
          <w:szCs w:val="28"/>
        </w:rPr>
        <w:t>»</w:t>
      </w:r>
      <w:r w:rsidRPr="00A07E42">
        <w:rPr>
          <w:bCs/>
          <w:sz w:val="28"/>
          <w:szCs w:val="28"/>
        </w:rPr>
        <w:t>.</w:t>
      </w:r>
    </w:p>
    <w:p w:rsidR="008A5E02" w:rsidRPr="00A07E4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 xml:space="preserve">ГОСТ 4.51-87 СПКП </w:t>
      </w:r>
      <w:r>
        <w:rPr>
          <w:bCs/>
          <w:sz w:val="28"/>
          <w:szCs w:val="28"/>
        </w:rPr>
        <w:t>«</w:t>
      </w:r>
      <w:r w:rsidRPr="00A07E42">
        <w:rPr>
          <w:bCs/>
          <w:sz w:val="28"/>
          <w:szCs w:val="28"/>
        </w:rPr>
        <w:t>Ткани и штучные изделия бытового назначения из химических волокон, номенклатура показателей</w:t>
      </w:r>
      <w:r>
        <w:rPr>
          <w:bCs/>
          <w:sz w:val="28"/>
          <w:szCs w:val="28"/>
        </w:rPr>
        <w:t>»</w:t>
      </w:r>
      <w:proofErr w:type="gramStart"/>
      <w:r w:rsidRPr="00A07E42">
        <w:rPr>
          <w:bCs/>
          <w:sz w:val="28"/>
          <w:szCs w:val="28"/>
        </w:rPr>
        <w:t xml:space="preserve"> .</w:t>
      </w:r>
      <w:proofErr w:type="gramEnd"/>
    </w:p>
    <w:p w:rsidR="008A5E02" w:rsidRDefault="008A5E02" w:rsidP="008A5E02">
      <w:pPr>
        <w:pStyle w:val="10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 xml:space="preserve">ГОСТ 4.34-84 </w:t>
      </w:r>
      <w:r>
        <w:rPr>
          <w:bCs/>
          <w:sz w:val="28"/>
          <w:szCs w:val="28"/>
        </w:rPr>
        <w:t>«</w:t>
      </w:r>
      <w:r w:rsidRPr="00A07E42">
        <w:rPr>
          <w:bCs/>
          <w:sz w:val="28"/>
          <w:szCs w:val="28"/>
        </w:rPr>
        <w:t>Полотна нетканые т</w:t>
      </w:r>
      <w:r>
        <w:rPr>
          <w:bCs/>
          <w:sz w:val="28"/>
          <w:szCs w:val="28"/>
        </w:rPr>
        <w:t xml:space="preserve">екстильные бытового назначения. </w:t>
      </w:r>
    </w:p>
    <w:p w:rsidR="008A5E02" w:rsidRPr="00A07E4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>Номенклатура показателей</w:t>
      </w:r>
      <w:r>
        <w:rPr>
          <w:bCs/>
          <w:sz w:val="28"/>
          <w:szCs w:val="28"/>
        </w:rPr>
        <w:t>»</w:t>
      </w:r>
      <w:r w:rsidRPr="00A07E42">
        <w:rPr>
          <w:bCs/>
          <w:sz w:val="28"/>
          <w:szCs w:val="28"/>
        </w:rPr>
        <w:t>.</w:t>
      </w:r>
    </w:p>
    <w:p w:rsidR="008A5E02" w:rsidRPr="00A07E4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>Нормативы</w:t>
      </w:r>
      <w:r>
        <w:rPr>
          <w:bCs/>
          <w:sz w:val="28"/>
          <w:szCs w:val="28"/>
        </w:rPr>
        <w:t xml:space="preserve">   </w:t>
      </w:r>
      <w:r w:rsidRPr="00A07E42">
        <w:rPr>
          <w:bCs/>
          <w:sz w:val="28"/>
          <w:szCs w:val="28"/>
        </w:rPr>
        <w:t xml:space="preserve"> по</w:t>
      </w:r>
      <w:r>
        <w:rPr>
          <w:bCs/>
          <w:sz w:val="28"/>
          <w:szCs w:val="28"/>
        </w:rPr>
        <w:t xml:space="preserve">   </w:t>
      </w:r>
      <w:r w:rsidRPr="00A07E42">
        <w:rPr>
          <w:bCs/>
          <w:sz w:val="28"/>
          <w:szCs w:val="28"/>
        </w:rPr>
        <w:t xml:space="preserve"> показателям </w:t>
      </w:r>
      <w:r>
        <w:rPr>
          <w:bCs/>
          <w:sz w:val="28"/>
          <w:szCs w:val="28"/>
        </w:rPr>
        <w:t xml:space="preserve">   </w:t>
      </w:r>
      <w:r w:rsidRPr="00A07E42">
        <w:rPr>
          <w:bCs/>
          <w:sz w:val="28"/>
          <w:szCs w:val="28"/>
        </w:rPr>
        <w:t>с</w:t>
      </w:r>
      <w:r>
        <w:rPr>
          <w:bCs/>
          <w:sz w:val="28"/>
          <w:szCs w:val="28"/>
        </w:rPr>
        <w:t xml:space="preserve">войств   устанавливают,    используя </w:t>
      </w:r>
      <w:r w:rsidRPr="00A07E42">
        <w:rPr>
          <w:bCs/>
          <w:sz w:val="28"/>
          <w:szCs w:val="28"/>
        </w:rPr>
        <w:t>соответствующие стандарты (</w:t>
      </w:r>
      <w:r>
        <w:rPr>
          <w:bCs/>
          <w:sz w:val="28"/>
          <w:szCs w:val="28"/>
        </w:rPr>
        <w:t>н</w:t>
      </w:r>
      <w:r w:rsidRPr="00A07E42">
        <w:rPr>
          <w:bCs/>
          <w:sz w:val="28"/>
          <w:szCs w:val="28"/>
        </w:rPr>
        <w:t>ормативы показателей) или данные научных</w:t>
      </w:r>
      <w:r w:rsidRPr="00A07E42">
        <w:rPr>
          <w:bCs/>
          <w:sz w:val="28"/>
          <w:szCs w:val="28"/>
        </w:rPr>
        <w:br/>
        <w:t xml:space="preserve">организаций и промышленности.  </w:t>
      </w:r>
    </w:p>
    <w:p w:rsidR="008A5E02" w:rsidRPr="00A07E4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A07E42">
        <w:rPr>
          <w:bCs/>
          <w:sz w:val="28"/>
          <w:szCs w:val="28"/>
        </w:rPr>
        <w:t>Перечень основных характеристик свойств материалов по соответствующим группам, нормативы по показателям лучше представлять в табличной форме (см. приложения</w:t>
      </w:r>
      <w:proofErr w:type="gramStart"/>
      <w:r w:rsidRPr="00A07E42">
        <w:rPr>
          <w:bCs/>
          <w:sz w:val="28"/>
          <w:szCs w:val="28"/>
        </w:rPr>
        <w:t xml:space="preserve"> А</w:t>
      </w:r>
      <w:proofErr w:type="gramEnd"/>
      <w:r w:rsidRPr="00A07E42">
        <w:rPr>
          <w:bCs/>
          <w:sz w:val="28"/>
          <w:szCs w:val="28"/>
        </w:rPr>
        <w:t xml:space="preserve"> - Л).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Следует обратить внимание, что в</w:t>
      </w:r>
      <w:r w:rsidRPr="00A07E42">
        <w:rPr>
          <w:bCs/>
          <w:sz w:val="28"/>
          <w:szCs w:val="28"/>
        </w:rPr>
        <w:t xml:space="preserve">  перечне   основных  характеристик  свойств  материалов  значимость</w:t>
      </w:r>
      <w:r>
        <w:rPr>
          <w:bCs/>
          <w:sz w:val="28"/>
          <w:szCs w:val="28"/>
        </w:rPr>
        <w:t xml:space="preserve"> отдельных характеристик свойств различна.</w:t>
      </w:r>
    </w:p>
    <w:p w:rsidR="008A5E02" w:rsidRDefault="008A5E02" w:rsidP="00852A6F">
      <w:pPr>
        <w:pStyle w:val="a4"/>
        <w:tabs>
          <w:tab w:val="left" w:pos="690"/>
          <w:tab w:val="center" w:pos="5241"/>
        </w:tabs>
        <w:spacing w:after="0"/>
        <w:jc w:val="center"/>
        <w:rPr>
          <w:b/>
          <w:sz w:val="28"/>
          <w:szCs w:val="28"/>
        </w:rPr>
      </w:pPr>
    </w:p>
    <w:p w:rsidR="00852A6F" w:rsidRDefault="008A5E02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852A6F" w:rsidRPr="00A74529">
        <w:rPr>
          <w:rFonts w:ascii="Times New Roman" w:hAnsi="Times New Roman"/>
          <w:sz w:val="28"/>
          <w:szCs w:val="28"/>
        </w:rPr>
        <w:t xml:space="preserve">еобходимо подробно изучить </w:t>
      </w:r>
      <w:r w:rsidR="009166A2">
        <w:rPr>
          <w:rFonts w:ascii="Times New Roman" w:hAnsi="Times New Roman"/>
          <w:sz w:val="28"/>
          <w:szCs w:val="28"/>
        </w:rPr>
        <w:t>свойства</w:t>
      </w:r>
      <w:r w:rsidR="00852A6F" w:rsidRPr="00A74529">
        <w:rPr>
          <w:rFonts w:ascii="Times New Roman" w:hAnsi="Times New Roman"/>
          <w:sz w:val="28"/>
          <w:szCs w:val="28"/>
        </w:rPr>
        <w:t xml:space="preserve"> материала, путем проведения лабораторных испытаний. 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разделе необходимо привести теоретический материал по определению заданн</w:t>
      </w:r>
      <w:r w:rsidR="009166A2">
        <w:rPr>
          <w:rFonts w:ascii="Times New Roman" w:hAnsi="Times New Roman"/>
          <w:sz w:val="28"/>
          <w:szCs w:val="28"/>
        </w:rPr>
        <w:t>ых свойств</w:t>
      </w:r>
      <w:r>
        <w:rPr>
          <w:rFonts w:ascii="Times New Roman" w:hAnsi="Times New Roman"/>
          <w:sz w:val="28"/>
          <w:szCs w:val="28"/>
        </w:rPr>
        <w:t xml:space="preserve"> в соответствии </w:t>
      </w:r>
      <w:r w:rsidRPr="00A74529">
        <w:rPr>
          <w:rFonts w:ascii="Times New Roman" w:hAnsi="Times New Roman"/>
          <w:sz w:val="28"/>
          <w:szCs w:val="28"/>
        </w:rPr>
        <w:t>со стандартами на методы испытаний</w:t>
      </w:r>
      <w:r>
        <w:rPr>
          <w:rFonts w:ascii="Times New Roman" w:hAnsi="Times New Roman"/>
          <w:sz w:val="28"/>
          <w:szCs w:val="28"/>
        </w:rPr>
        <w:t xml:space="preserve">. </w:t>
      </w:r>
      <w:r w:rsidRPr="00A74529">
        <w:rPr>
          <w:rFonts w:ascii="Times New Roman" w:hAnsi="Times New Roman"/>
          <w:sz w:val="28"/>
          <w:szCs w:val="28"/>
        </w:rPr>
        <w:t>При отсутствии стандарт</w:t>
      </w:r>
      <w:r w:rsidRPr="00A74529">
        <w:rPr>
          <w:rFonts w:ascii="Times New Roman" w:hAnsi="Times New Roman"/>
          <w:sz w:val="28"/>
          <w:szCs w:val="28"/>
        </w:rPr>
        <w:softHyphen/>
        <w:t>ных методик можно пользоваться методиками, рекомендуемыми в науч</w:t>
      </w:r>
      <w:r w:rsidRPr="00A74529">
        <w:rPr>
          <w:rFonts w:ascii="Times New Roman" w:hAnsi="Times New Roman"/>
          <w:sz w:val="28"/>
          <w:szCs w:val="28"/>
        </w:rPr>
        <w:softHyphen/>
        <w:t>но-технической литературе. В этом случае в пояснительной записке целе</w:t>
      </w:r>
      <w:r w:rsidRPr="00A74529">
        <w:rPr>
          <w:rFonts w:ascii="Times New Roman" w:hAnsi="Times New Roman"/>
          <w:sz w:val="28"/>
          <w:szCs w:val="28"/>
        </w:rPr>
        <w:softHyphen/>
        <w:t xml:space="preserve">сообразно изложить сущность </w:t>
      </w:r>
      <w:r w:rsidRPr="00A74529">
        <w:rPr>
          <w:rFonts w:ascii="Times New Roman" w:hAnsi="Times New Roman"/>
          <w:sz w:val="28"/>
          <w:szCs w:val="28"/>
        </w:rPr>
        <w:lastRenderedPageBreak/>
        <w:t>использованной методики.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разделе п</w:t>
      </w:r>
      <w:r w:rsidRPr="00A74529">
        <w:rPr>
          <w:rFonts w:ascii="Times New Roman" w:hAnsi="Times New Roman"/>
          <w:sz w:val="28"/>
          <w:szCs w:val="28"/>
        </w:rPr>
        <w:t>риводятся необходимые рисунки, схемы, таблицы, позволяющие изучить, определить и проанализировать полученные характеристики заданного свойства. Результаты лабораторных испытаний должны быть обработаны ме</w:t>
      </w:r>
      <w:r w:rsidRPr="00A74529">
        <w:rPr>
          <w:rFonts w:ascii="Times New Roman" w:hAnsi="Times New Roman"/>
          <w:sz w:val="28"/>
          <w:szCs w:val="28"/>
        </w:rPr>
        <w:softHyphen/>
        <w:t>тодами математической статистики.</w:t>
      </w:r>
    </w:p>
    <w:p w:rsidR="00852A6F" w:rsidRPr="00A74529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Полученные экспериментальные значения показателей свойств сопо</w:t>
      </w:r>
      <w:r w:rsidRPr="00A74529">
        <w:rPr>
          <w:rFonts w:ascii="Times New Roman" w:hAnsi="Times New Roman"/>
          <w:sz w:val="28"/>
          <w:szCs w:val="28"/>
        </w:rPr>
        <w:softHyphen/>
        <w:t>ставляют с нормативными значениями с тем, чтобы в дальнейшем при разработке рекомендаций по технологической обработке швейного изде</w:t>
      </w:r>
      <w:r w:rsidRPr="00A74529">
        <w:rPr>
          <w:rFonts w:ascii="Times New Roman" w:hAnsi="Times New Roman"/>
          <w:sz w:val="28"/>
          <w:szCs w:val="28"/>
        </w:rPr>
        <w:softHyphen/>
        <w:t>лия учесть эти отклонения.</w:t>
      </w:r>
    </w:p>
    <w:p w:rsidR="00852A6F" w:rsidRPr="00A74529" w:rsidRDefault="00852A6F" w:rsidP="00852A6F">
      <w:pPr>
        <w:pStyle w:val="a4"/>
        <w:spacing w:after="0"/>
        <w:ind w:firstLine="284"/>
        <w:jc w:val="both"/>
        <w:rPr>
          <w:sz w:val="28"/>
          <w:szCs w:val="28"/>
        </w:rPr>
      </w:pPr>
    </w:p>
    <w:p w:rsidR="00852A6F" w:rsidRPr="00A74529" w:rsidRDefault="00852A6F" w:rsidP="00852A6F">
      <w:pPr>
        <w:pStyle w:val="1"/>
        <w:spacing w:line="240" w:lineRule="auto"/>
        <w:ind w:left="0" w:right="-8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</w:t>
      </w:r>
      <w:r w:rsidRPr="00A74529">
        <w:rPr>
          <w:rFonts w:ascii="Times New Roman" w:hAnsi="Times New Roman"/>
          <w:b/>
          <w:sz w:val="28"/>
          <w:szCs w:val="28"/>
        </w:rPr>
        <w:t>6 Составление карты технического уровня и качества материала</w:t>
      </w:r>
    </w:p>
    <w:p w:rsidR="00852A6F" w:rsidRPr="00A74529" w:rsidRDefault="00852A6F" w:rsidP="00852A6F">
      <w:pPr>
        <w:pStyle w:val="1"/>
        <w:spacing w:line="240" w:lineRule="auto"/>
        <w:ind w:left="0" w:right="-8" w:firstLine="0"/>
        <w:jc w:val="center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В карте технического уровня и качества материала</w:t>
      </w:r>
      <w:r>
        <w:rPr>
          <w:rFonts w:ascii="Times New Roman" w:hAnsi="Times New Roman"/>
          <w:sz w:val="28"/>
          <w:szCs w:val="28"/>
        </w:rPr>
        <w:t xml:space="preserve"> (табл. 13)</w:t>
      </w:r>
      <w:r w:rsidRPr="00A74529">
        <w:rPr>
          <w:rFonts w:ascii="Times New Roman" w:hAnsi="Times New Roman"/>
          <w:sz w:val="28"/>
          <w:szCs w:val="28"/>
        </w:rPr>
        <w:t xml:space="preserve"> в первую очередь приводятся нормы тех показателей свойств, которые установлены </w:t>
      </w:r>
      <w:r w:rsidR="009166A2">
        <w:rPr>
          <w:rFonts w:ascii="Times New Roman" w:hAnsi="Times New Roman"/>
          <w:sz w:val="28"/>
          <w:szCs w:val="28"/>
        </w:rPr>
        <w:t>нормативными документами</w:t>
      </w:r>
      <w:r w:rsidRPr="00A74529">
        <w:rPr>
          <w:rFonts w:ascii="Times New Roman" w:hAnsi="Times New Roman"/>
          <w:sz w:val="28"/>
          <w:szCs w:val="28"/>
        </w:rPr>
        <w:t xml:space="preserve">. С этой целью используют стандарты и литературные источники. </w:t>
      </w:r>
    </w:p>
    <w:p w:rsidR="00852A6F" w:rsidRPr="00A74529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Для свойств, по которым проводились лабораторные испытания, рекомендуется привести нормативные и фактические значения.</w:t>
      </w:r>
    </w:p>
    <w:p w:rsidR="00852A6F" w:rsidRPr="00A74529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p w:rsidR="00852A6F" w:rsidRPr="00A74529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Таблица 12 – Карта технического уровня и качества материала</w:t>
      </w:r>
    </w:p>
    <w:tbl>
      <w:tblPr>
        <w:tblStyle w:val="a3"/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709"/>
        <w:gridCol w:w="2351"/>
        <w:gridCol w:w="3240"/>
        <w:gridCol w:w="1276"/>
        <w:gridCol w:w="1244"/>
        <w:gridCol w:w="1260"/>
      </w:tblGrid>
      <w:tr w:rsidR="00852A6F" w:rsidTr="006B6FDF">
        <w:tc>
          <w:tcPr>
            <w:tcW w:w="709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2351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материалам</w:t>
            </w:r>
          </w:p>
        </w:tc>
        <w:tc>
          <w:tcPr>
            <w:tcW w:w="3240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свойств</w:t>
            </w:r>
          </w:p>
        </w:tc>
        <w:tc>
          <w:tcPr>
            <w:tcW w:w="1276" w:type="dxa"/>
            <w:vMerge w:val="restart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Размерность</w:t>
            </w:r>
          </w:p>
        </w:tc>
        <w:tc>
          <w:tcPr>
            <w:tcW w:w="2504" w:type="dxa"/>
            <w:gridSpan w:val="2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Значения показателей свойств</w:t>
            </w:r>
          </w:p>
        </w:tc>
      </w:tr>
      <w:tr w:rsidR="00852A6F" w:rsidTr="006B6FDF">
        <w:tc>
          <w:tcPr>
            <w:tcW w:w="709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51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40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нормативные</w:t>
            </w: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фактические</w:t>
            </w: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Стандартные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Поверхностная плотность</w:t>
            </w:r>
          </w:p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Толщина</w:t>
            </w:r>
          </w:p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…             .</w:t>
            </w: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г/м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  <w:p w:rsidR="00852A6F" w:rsidRPr="00C95F32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мм</w:t>
            </w: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Конструкторско-технологические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Гигиенические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Износостойкости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Эстетические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52A6F" w:rsidTr="006B6FDF">
        <w:tc>
          <w:tcPr>
            <w:tcW w:w="709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351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Экономические</w:t>
            </w:r>
          </w:p>
        </w:tc>
        <w:tc>
          <w:tcPr>
            <w:tcW w:w="3240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4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auto"/>
          </w:tcPr>
          <w:p w:rsidR="00852A6F" w:rsidRDefault="00852A6F" w:rsidP="006B6FDF">
            <w:pPr>
              <w:pStyle w:val="1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52A6F" w:rsidRDefault="00852A6F" w:rsidP="00852A6F">
      <w:pPr>
        <w:pStyle w:val="1"/>
        <w:spacing w:line="240" w:lineRule="auto"/>
        <w:ind w:left="0" w:firstLine="284"/>
        <w:rPr>
          <w:rFonts w:ascii="Times New Roman" w:hAnsi="Times New Roman"/>
          <w:sz w:val="24"/>
          <w:szCs w:val="24"/>
          <w:lang w:val="en-US"/>
        </w:rPr>
      </w:pPr>
    </w:p>
    <w:p w:rsidR="00852A6F" w:rsidRPr="000E6402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0E6402">
        <w:rPr>
          <w:rFonts w:ascii="Times New Roman" w:hAnsi="Times New Roman"/>
          <w:sz w:val="28"/>
          <w:szCs w:val="28"/>
        </w:rPr>
        <w:t>В конце раздела приводится анализ данных таблицы и дается заключение о качестве материала. Данные карты служат основанием для разработки модели, ее изготов</w:t>
      </w:r>
      <w:r w:rsidRPr="000E6402">
        <w:rPr>
          <w:rFonts w:ascii="Times New Roman" w:hAnsi="Times New Roman"/>
          <w:sz w:val="28"/>
          <w:szCs w:val="28"/>
        </w:rPr>
        <w:softHyphen/>
        <w:t>ления и выносятся на лист графической части для защиты.</w:t>
      </w:r>
    </w:p>
    <w:p w:rsidR="00852A6F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4"/>
          <w:szCs w:val="24"/>
        </w:rPr>
      </w:pPr>
    </w:p>
    <w:p w:rsidR="008A5E02" w:rsidRPr="000E4E26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 w:rsidRPr="000E4E26">
        <w:rPr>
          <w:bCs/>
          <w:iCs/>
          <w:sz w:val="28"/>
          <w:szCs w:val="28"/>
        </w:rPr>
        <w:t xml:space="preserve">Оценка качества материалов по стандартам </w:t>
      </w:r>
      <w:r w:rsidRPr="000E4E26">
        <w:rPr>
          <w:bCs/>
          <w:sz w:val="28"/>
          <w:szCs w:val="28"/>
        </w:rPr>
        <w:t>обычно сводится к определению сорта. Сорт — это градация продукции определенного вида по одному или нескольким показателям качества, установлен</w:t>
      </w:r>
      <w:r w:rsidRPr="000E4E26">
        <w:rPr>
          <w:bCs/>
          <w:sz w:val="28"/>
          <w:szCs w:val="28"/>
        </w:rPr>
        <w:softHyphen/>
        <w:t>ная нормативной документацией.</w:t>
      </w:r>
    </w:p>
    <w:p w:rsidR="008A5E02" w:rsidRPr="000E4E26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iCs/>
          <w:sz w:val="28"/>
          <w:szCs w:val="28"/>
        </w:rPr>
        <w:t xml:space="preserve">Сорт тканей </w:t>
      </w:r>
      <w:r w:rsidRPr="000E4E26">
        <w:rPr>
          <w:bCs/>
          <w:sz w:val="28"/>
          <w:szCs w:val="28"/>
        </w:rPr>
        <w:t>определяют в зависимости от физико-механических показателей и пороков внешнего вида.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sz w:val="28"/>
          <w:szCs w:val="28"/>
        </w:rPr>
        <w:t>Для хлопчатобумажных, льняных и шерстяных тканей установ</w:t>
      </w:r>
      <w:r w:rsidRPr="000E4E26">
        <w:rPr>
          <w:bCs/>
          <w:sz w:val="28"/>
          <w:szCs w:val="28"/>
        </w:rPr>
        <w:softHyphen/>
        <w:t xml:space="preserve">лено два сорта (1-й и 2-й), для шелковых — три (1-й, 2-й, 3-й). 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В таблице 4 приводятся допустимые отклонения по физико-механическим показателям для тканей 2-го сорта.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</w:p>
    <w:p w:rsidR="008A5E02" w:rsidRDefault="008A5E02" w:rsidP="008A5E02">
      <w:pPr>
        <w:pStyle w:val="10"/>
        <w:ind w:left="0"/>
        <w:jc w:val="center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Т а б л и </w:t>
      </w:r>
      <w:proofErr w:type="gramStart"/>
      <w:r>
        <w:rPr>
          <w:bCs/>
          <w:sz w:val="28"/>
          <w:szCs w:val="28"/>
        </w:rPr>
        <w:t>ц</w:t>
      </w:r>
      <w:proofErr w:type="gramEnd"/>
      <w:r>
        <w:rPr>
          <w:bCs/>
          <w:sz w:val="28"/>
          <w:szCs w:val="28"/>
        </w:rPr>
        <w:t xml:space="preserve"> а 4 - </w:t>
      </w:r>
      <w:r>
        <w:rPr>
          <w:b/>
          <w:bCs/>
          <w:sz w:val="28"/>
          <w:szCs w:val="28"/>
        </w:rPr>
        <w:t>Допустимые отклонения показателей качества</w:t>
      </w:r>
    </w:p>
    <w:p w:rsidR="008A5E02" w:rsidRDefault="008A5E02" w:rsidP="008A5E02">
      <w:pPr>
        <w:pStyle w:val="10"/>
        <w:ind w:left="0"/>
        <w:jc w:val="both"/>
        <w:rPr>
          <w:b/>
          <w:bCs/>
          <w:sz w:val="28"/>
          <w:szCs w:val="28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6"/>
        <w:gridCol w:w="1970"/>
        <w:gridCol w:w="1948"/>
        <w:gridCol w:w="1953"/>
        <w:gridCol w:w="2124"/>
      </w:tblGrid>
      <w:tr w:rsidR="008A5E02" w:rsidRPr="0044617A" w:rsidTr="006B6FDF">
        <w:tc>
          <w:tcPr>
            <w:tcW w:w="1970" w:type="dxa"/>
            <w:vMerge w:val="restart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  <w:r w:rsidRPr="0044617A">
              <w:rPr>
                <w:bCs/>
                <w:sz w:val="28"/>
                <w:szCs w:val="28"/>
              </w:rPr>
              <w:t>Показатель</w:t>
            </w:r>
          </w:p>
        </w:tc>
        <w:tc>
          <w:tcPr>
            <w:tcW w:w="8061" w:type="dxa"/>
            <w:gridSpan w:val="4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44617A">
              <w:rPr>
                <w:bCs/>
                <w:sz w:val="28"/>
                <w:szCs w:val="28"/>
              </w:rPr>
              <w:t>Допускаемые отклонения для тканей 2-го сорта от минимальных норм для тканей 1-го сорта</w:t>
            </w:r>
          </w:p>
        </w:tc>
      </w:tr>
      <w:tr w:rsidR="008A5E02" w:rsidRPr="0044617A" w:rsidTr="006B6FDF">
        <w:tc>
          <w:tcPr>
            <w:tcW w:w="1970" w:type="dxa"/>
            <w:vMerge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Хлопчатобумажных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(ГОСТ 161-75)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Льняных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(ГОСТ 357-75)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Шерстяных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(ГОСТ358-84)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Шелковых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(ГОСТ 187-71)</w:t>
            </w:r>
          </w:p>
        </w:tc>
      </w:tr>
      <w:tr w:rsidR="008A5E02" w:rsidRPr="0044617A" w:rsidTr="006B6FDF">
        <w:tc>
          <w:tcPr>
            <w:tcW w:w="1970" w:type="dxa"/>
            <w:vMerge w:val="restart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  <w:r w:rsidRPr="0044617A">
              <w:rPr>
                <w:bCs/>
                <w:sz w:val="28"/>
                <w:szCs w:val="28"/>
              </w:rPr>
              <w:t>Ширина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 см при ширине до 75 см (11 баллов)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1,5%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1,5 (16 баллов)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 см (6-8 баллов</w:t>
            </w:r>
            <w:proofErr w:type="gramStart"/>
            <w:r w:rsidRPr="0044617A">
              <w:rPr>
                <w:bCs/>
                <w:sz w:val="20"/>
                <w:szCs w:val="20"/>
              </w:rPr>
              <w:t>0</w:t>
            </w:r>
            <w:proofErr w:type="gramEnd"/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2 см (10-18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при ширине до 70 см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2 см (6 – 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3 см (10 – 18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При ширине 70 см и более</w:t>
            </w:r>
          </w:p>
        </w:tc>
      </w:tr>
      <w:tr w:rsidR="008A5E02" w:rsidRPr="0044617A" w:rsidTr="006B6FDF">
        <w:tc>
          <w:tcPr>
            <w:tcW w:w="1970" w:type="dxa"/>
            <w:vMerge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1,5 см при ширине более 75 см (11 баллов)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-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3% (31 балл)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По основе 2% (6 – 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4% (10 – 18 баллов)</w:t>
            </w:r>
          </w:p>
        </w:tc>
      </w:tr>
      <w:tr w:rsidR="008A5E02" w:rsidRPr="0044617A" w:rsidTr="006B6FDF">
        <w:tc>
          <w:tcPr>
            <w:tcW w:w="1970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  <w:r w:rsidRPr="0044617A">
              <w:rPr>
                <w:bCs/>
                <w:sz w:val="28"/>
                <w:szCs w:val="28"/>
              </w:rPr>
              <w:t>Число нитей на 10 см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2% (11 баллов)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2%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Не более половины допуска для тканей 1 сорта (16 баллов)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 xml:space="preserve">По утку от 1 нити </w:t>
            </w:r>
            <w:proofErr w:type="gramStart"/>
            <w:r w:rsidRPr="0044617A">
              <w:rPr>
                <w:bCs/>
                <w:sz w:val="20"/>
                <w:szCs w:val="20"/>
              </w:rPr>
              <w:t>на</w:t>
            </w:r>
            <w:proofErr w:type="gramEnd"/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 xml:space="preserve"> 1 см (6 – 8 баллов) и до 3 нитей на 1см (10 – 18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7% (6 -8 баллов)</w:t>
            </w:r>
          </w:p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44617A">
              <w:rPr>
                <w:bCs/>
                <w:sz w:val="20"/>
                <w:szCs w:val="20"/>
              </w:rPr>
              <w:t>15% (10 -18 баллов)</w:t>
            </w:r>
          </w:p>
        </w:tc>
      </w:tr>
      <w:tr w:rsidR="008A5E02" w:rsidRPr="0044617A" w:rsidTr="006B6FDF">
        <w:tc>
          <w:tcPr>
            <w:tcW w:w="1970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  <w:r w:rsidRPr="0044617A">
              <w:rPr>
                <w:bCs/>
                <w:sz w:val="28"/>
                <w:szCs w:val="28"/>
              </w:rPr>
              <w:t>Разрывная нагрузка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4% (11 баллов)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5%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То же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</w:p>
        </w:tc>
      </w:tr>
      <w:tr w:rsidR="008A5E02" w:rsidRPr="0044617A" w:rsidTr="006B6FDF">
        <w:tc>
          <w:tcPr>
            <w:tcW w:w="1970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Поверхностная плотность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5% (11 баллов)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5%</w:t>
            </w:r>
          </w:p>
        </w:tc>
        <w:tc>
          <w:tcPr>
            <w:tcW w:w="1971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То же</w:t>
            </w:r>
          </w:p>
        </w:tc>
        <w:tc>
          <w:tcPr>
            <w:tcW w:w="2148" w:type="dxa"/>
            <w:shd w:val="clear" w:color="auto" w:fill="auto"/>
          </w:tcPr>
          <w:p w:rsidR="008A5E02" w:rsidRPr="0044617A" w:rsidRDefault="008A5E02" w:rsidP="006B6FDF">
            <w:pPr>
              <w:pStyle w:val="10"/>
              <w:ind w:left="0"/>
              <w:jc w:val="both"/>
              <w:rPr>
                <w:bCs/>
                <w:sz w:val="20"/>
                <w:szCs w:val="20"/>
              </w:rPr>
            </w:pPr>
          </w:p>
        </w:tc>
      </w:tr>
    </w:tbl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таблице приведены отклонения показателей только в меньшую сторону. Отклонение от норм в большую сторону при определении сорта не учитывается.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При наличии отклонений по нескольким физико-механическим показателям учитываются только те, которые оценены наибольшим количеством баллов.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Сорт тканей хлопчатобумажных, шерстяных и шёлковых определяется по формуле: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proofErr w:type="gramStart"/>
      <w:r>
        <w:rPr>
          <w:bCs/>
          <w:sz w:val="28"/>
          <w:szCs w:val="28"/>
        </w:rPr>
        <w:t>Б</w:t>
      </w:r>
      <w:proofErr w:type="gramEnd"/>
      <w:r>
        <w:rPr>
          <w:bCs/>
          <w:sz w:val="28"/>
          <w:szCs w:val="28"/>
        </w:rPr>
        <w:t>=Бф.м.+</w:t>
      </w:r>
      <w:proofErr w:type="spellStart"/>
      <w:r>
        <w:rPr>
          <w:bCs/>
          <w:sz w:val="28"/>
          <w:szCs w:val="28"/>
        </w:rPr>
        <w:t>Бр</w:t>
      </w:r>
      <w:proofErr w:type="spellEnd"/>
      <w:r>
        <w:rPr>
          <w:bCs/>
          <w:sz w:val="28"/>
          <w:szCs w:val="28"/>
        </w:rPr>
        <w:t xml:space="preserve"> +</w:t>
      </w: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,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где</w:t>
      </w:r>
      <w:proofErr w:type="gramStart"/>
      <w:r>
        <w:rPr>
          <w:bCs/>
          <w:sz w:val="28"/>
          <w:szCs w:val="28"/>
        </w:rPr>
        <w:t xml:space="preserve"> Б</w:t>
      </w:r>
      <w:proofErr w:type="gramEnd"/>
      <w:r>
        <w:rPr>
          <w:bCs/>
          <w:sz w:val="28"/>
          <w:szCs w:val="28"/>
        </w:rPr>
        <w:t xml:space="preserve"> – общая сумма баллов;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Бр</w:t>
      </w:r>
      <w:proofErr w:type="spellEnd"/>
      <w:r>
        <w:rPr>
          <w:bCs/>
          <w:sz w:val="28"/>
          <w:szCs w:val="28"/>
        </w:rPr>
        <w:t>. – сумма баллов за распространённые пороки;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. – сумма баллов за местные пороки.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Предельные суммы штрафов для тканей 1-го, 2-го и 3-го сорта приведены в таблице 5.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</w:p>
    <w:p w:rsidR="008A5E02" w:rsidRDefault="008A5E02" w:rsidP="008A5E02">
      <w:pPr>
        <w:pStyle w:val="10"/>
        <w:ind w:left="0"/>
        <w:jc w:val="center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Т а б л и </w:t>
      </w:r>
      <w:proofErr w:type="gramStart"/>
      <w:r>
        <w:rPr>
          <w:bCs/>
          <w:sz w:val="28"/>
          <w:szCs w:val="28"/>
        </w:rPr>
        <w:t>ц</w:t>
      </w:r>
      <w:proofErr w:type="gramEnd"/>
      <w:r>
        <w:rPr>
          <w:bCs/>
          <w:sz w:val="28"/>
          <w:szCs w:val="28"/>
        </w:rPr>
        <w:t xml:space="preserve"> а 5 – </w:t>
      </w:r>
      <w:r>
        <w:rPr>
          <w:b/>
          <w:bCs/>
          <w:sz w:val="28"/>
          <w:szCs w:val="28"/>
        </w:rPr>
        <w:t>Число штрафных баллов для тканей не более</w:t>
      </w:r>
    </w:p>
    <w:p w:rsidR="008A5E02" w:rsidRDefault="008A5E02" w:rsidP="008A5E02">
      <w:pPr>
        <w:pStyle w:val="10"/>
        <w:ind w:left="0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2615"/>
        <w:gridCol w:w="2354"/>
        <w:gridCol w:w="2339"/>
      </w:tblGrid>
      <w:tr w:rsidR="008A5E02" w:rsidRPr="00FD5636" w:rsidTr="006B6FDF"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Сорт ткани</w:t>
            </w:r>
          </w:p>
        </w:tc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Хлопчатобумажные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 xml:space="preserve">Шерстяные 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Шёлковые</w:t>
            </w:r>
          </w:p>
        </w:tc>
      </w:tr>
      <w:tr w:rsidR="008A5E02" w:rsidRPr="00FD5636" w:rsidTr="006B6FDF"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10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12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5-7</w:t>
            </w:r>
          </w:p>
        </w:tc>
      </w:tr>
      <w:tr w:rsidR="008A5E02" w:rsidRPr="00FD5636" w:rsidTr="006B6FDF"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30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36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9-17</w:t>
            </w:r>
          </w:p>
        </w:tc>
      </w:tr>
      <w:tr w:rsidR="008A5E02" w:rsidRPr="00FD5636" w:rsidTr="006B6FDF"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lastRenderedPageBreak/>
              <w:t>3</w:t>
            </w:r>
          </w:p>
        </w:tc>
        <w:tc>
          <w:tcPr>
            <w:tcW w:w="2463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2464" w:type="dxa"/>
            <w:shd w:val="clear" w:color="auto" w:fill="auto"/>
          </w:tcPr>
          <w:p w:rsidR="008A5E02" w:rsidRPr="00FD5636" w:rsidRDefault="008A5E02" w:rsidP="006B6FDF">
            <w:pPr>
              <w:pStyle w:val="10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25-30</w:t>
            </w:r>
          </w:p>
        </w:tc>
      </w:tr>
    </w:tbl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Распространённые и местные пороки штрафуют различными баллами.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Штрафные баллы за местные пороки пересчитывают на условную длину:</w:t>
      </w:r>
    </w:p>
    <w:p w:rsidR="008A5E02" w:rsidRDefault="008A5E02" w:rsidP="008A5E02">
      <w:pPr>
        <w:pStyle w:val="10"/>
        <w:ind w:left="0"/>
        <w:jc w:val="center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=Б</w:t>
      </w:r>
      <w:proofErr w:type="spellStart"/>
      <w:proofErr w:type="gramStart"/>
      <w:r>
        <w:rPr>
          <w:bCs/>
          <w:sz w:val="28"/>
          <w:szCs w:val="28"/>
          <w:lang w:val="en-US"/>
        </w:rPr>
        <w:t>i</w:t>
      </w:r>
      <w:proofErr w:type="spellEnd"/>
      <w:proofErr w:type="gramEnd"/>
      <w:r w:rsidRPr="007817ED">
        <w:rPr>
          <w:bCs/>
          <w:sz w:val="28"/>
          <w:szCs w:val="28"/>
        </w:rPr>
        <w:t xml:space="preserve"> * </w:t>
      </w:r>
      <w:r>
        <w:rPr>
          <w:bCs/>
          <w:sz w:val="28"/>
          <w:szCs w:val="28"/>
          <w:lang w:val="en-US"/>
        </w:rPr>
        <w:t>Ly</w:t>
      </w:r>
      <w:r w:rsidRPr="007817ED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L</w:t>
      </w:r>
      <w:r>
        <w:rPr>
          <w:bCs/>
          <w:sz w:val="28"/>
          <w:szCs w:val="28"/>
        </w:rPr>
        <w:t>,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где Б</w:t>
      </w:r>
      <w:proofErr w:type="spellStart"/>
      <w:proofErr w:type="gramStart"/>
      <w:r>
        <w:rPr>
          <w:bCs/>
          <w:sz w:val="28"/>
          <w:szCs w:val="28"/>
          <w:lang w:val="en-US"/>
        </w:rPr>
        <w:t>i</w:t>
      </w:r>
      <w:proofErr w:type="spellEnd"/>
      <w:proofErr w:type="gramEnd"/>
      <w:r>
        <w:rPr>
          <w:bCs/>
          <w:sz w:val="28"/>
          <w:szCs w:val="28"/>
        </w:rPr>
        <w:t xml:space="preserve"> – сумма штрафных баллов за местные пороки внешнего вида на куске ткани длиной </w:t>
      </w:r>
      <w:r>
        <w:rPr>
          <w:bCs/>
          <w:sz w:val="28"/>
          <w:szCs w:val="28"/>
          <w:lang w:val="en-US"/>
        </w:rPr>
        <w:t>L</w:t>
      </w:r>
      <w:r>
        <w:rPr>
          <w:bCs/>
          <w:sz w:val="28"/>
          <w:szCs w:val="28"/>
        </w:rPr>
        <w:t xml:space="preserve">; </w:t>
      </w:r>
      <w:r>
        <w:rPr>
          <w:bCs/>
          <w:sz w:val="28"/>
          <w:szCs w:val="28"/>
          <w:lang w:val="en-US"/>
        </w:rPr>
        <w:t>Ly</w:t>
      </w:r>
      <w:r w:rsidRPr="007817ED">
        <w:rPr>
          <w:bCs/>
          <w:sz w:val="28"/>
          <w:szCs w:val="28"/>
        </w:rPr>
        <w:t xml:space="preserve"> – </w:t>
      </w:r>
      <w:r>
        <w:rPr>
          <w:bCs/>
          <w:sz w:val="28"/>
          <w:szCs w:val="28"/>
        </w:rPr>
        <w:t>условная длина куска ткани.</w:t>
      </w:r>
    </w:p>
    <w:p w:rsidR="008A5E02" w:rsidRDefault="008A5E02" w:rsidP="008A5E02">
      <w:pPr>
        <w:pStyle w:val="10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Условная длина куска зависит от волокнистого состава и ширины, приводится в стандартах по определению сорта.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Баллы по распространённым порокам внешнего вида суммируются без учета фактической длины ткани (см. таблицу 6).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</w:p>
    <w:p w:rsidR="008A5E02" w:rsidRDefault="008A5E02" w:rsidP="008A5E02">
      <w:pPr>
        <w:pStyle w:val="10"/>
        <w:ind w:left="0" w:firstLine="708"/>
        <w:jc w:val="center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Т а б л и </w:t>
      </w:r>
      <w:proofErr w:type="gramStart"/>
      <w:r>
        <w:rPr>
          <w:bCs/>
          <w:sz w:val="28"/>
          <w:szCs w:val="28"/>
        </w:rPr>
        <w:t>ц</w:t>
      </w:r>
      <w:proofErr w:type="gramEnd"/>
      <w:r>
        <w:rPr>
          <w:bCs/>
          <w:sz w:val="28"/>
          <w:szCs w:val="28"/>
        </w:rPr>
        <w:t xml:space="preserve"> а 6 – </w:t>
      </w:r>
      <w:r>
        <w:rPr>
          <w:b/>
          <w:bCs/>
          <w:sz w:val="28"/>
          <w:szCs w:val="28"/>
        </w:rPr>
        <w:t>Баллы по распространённым порокам внешнего вида для тканей</w:t>
      </w:r>
    </w:p>
    <w:p w:rsidR="008A5E02" w:rsidRDefault="008A5E02" w:rsidP="008A5E02">
      <w:pPr>
        <w:pStyle w:val="10"/>
        <w:ind w:left="0" w:firstLine="708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6"/>
        <w:gridCol w:w="887"/>
        <w:gridCol w:w="2444"/>
        <w:gridCol w:w="785"/>
        <w:gridCol w:w="2342"/>
        <w:gridCol w:w="807"/>
      </w:tblGrid>
      <w:tr w:rsidR="008A5E02" w:rsidRPr="00CC5C90" w:rsidTr="006B6FDF">
        <w:tc>
          <w:tcPr>
            <w:tcW w:w="3284" w:type="dxa"/>
            <w:gridSpan w:val="2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Хлопчатобумажные</w:t>
            </w:r>
          </w:p>
        </w:tc>
        <w:tc>
          <w:tcPr>
            <w:tcW w:w="3284" w:type="dxa"/>
            <w:gridSpan w:val="2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Шерстяные</w:t>
            </w:r>
          </w:p>
        </w:tc>
        <w:tc>
          <w:tcPr>
            <w:tcW w:w="3286" w:type="dxa"/>
            <w:gridSpan w:val="2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Шелковые</w:t>
            </w:r>
          </w:p>
        </w:tc>
      </w:tr>
      <w:tr w:rsidR="008A5E02" w:rsidRPr="00CC5C90" w:rsidTr="006B6FDF">
        <w:tc>
          <w:tcPr>
            <w:tcW w:w="2376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908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  <w:tc>
          <w:tcPr>
            <w:tcW w:w="2494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790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  <w:tc>
          <w:tcPr>
            <w:tcW w:w="2471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815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</w:tr>
      <w:tr w:rsidR="008A5E02" w:rsidRPr="00CC5C90" w:rsidTr="006B6FDF">
        <w:tc>
          <w:tcPr>
            <w:tcW w:w="2376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Засоренность кострой, мертвым волокном и мушками, шишковатость пряжи, </w:t>
            </w:r>
            <w:proofErr w:type="spellStart"/>
            <w:r w:rsidRPr="00CC5C90">
              <w:rPr>
                <w:bCs/>
                <w:sz w:val="20"/>
                <w:szCs w:val="20"/>
              </w:rPr>
              <w:t>сукрутины</w:t>
            </w:r>
            <w:proofErr w:type="spellEnd"/>
            <w:r w:rsidRPr="00CC5C90">
              <w:rPr>
                <w:bCs/>
                <w:sz w:val="20"/>
                <w:szCs w:val="20"/>
              </w:rPr>
              <w:t>.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Нарушение рисунка, </w:t>
            </w:r>
            <w:proofErr w:type="spellStart"/>
            <w:r w:rsidRPr="00CC5C90">
              <w:rPr>
                <w:bCs/>
                <w:sz w:val="20"/>
                <w:szCs w:val="20"/>
              </w:rPr>
              <w:t>растраф</w:t>
            </w:r>
            <w:proofErr w:type="spellEnd"/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Разнооттеночность</w:t>
            </w:r>
            <w:proofErr w:type="spellEnd"/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Полосатость по основе и утку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Зебристость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, </w:t>
            </w:r>
            <w:proofErr w:type="spellStart"/>
            <w:r w:rsidRPr="00CC5C90">
              <w:rPr>
                <w:bCs/>
                <w:sz w:val="20"/>
                <w:szCs w:val="20"/>
              </w:rPr>
              <w:t>переслежистость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пряжи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отделки</w:t>
            </w:r>
          </w:p>
        </w:tc>
        <w:tc>
          <w:tcPr>
            <w:tcW w:w="908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</w:tc>
        <w:tc>
          <w:tcPr>
            <w:tcW w:w="2494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Резкая </w:t>
            </w:r>
            <w:proofErr w:type="spellStart"/>
            <w:r w:rsidRPr="00CC5C90">
              <w:rPr>
                <w:bCs/>
                <w:sz w:val="20"/>
                <w:szCs w:val="20"/>
              </w:rPr>
              <w:t>мушковатость</w:t>
            </w:r>
            <w:proofErr w:type="spellEnd"/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Засоренность репьем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Недостающая ширина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Заметная </w:t>
            </w:r>
            <w:proofErr w:type="spellStart"/>
            <w:r w:rsidRPr="00CC5C90">
              <w:rPr>
                <w:bCs/>
                <w:sz w:val="20"/>
                <w:szCs w:val="20"/>
              </w:rPr>
              <w:t>разнооттеночность</w:t>
            </w:r>
            <w:proofErr w:type="spellEnd"/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Полосы по основе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Засоренностьмертвым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волосом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Перекос</w:t>
            </w:r>
          </w:p>
        </w:tc>
        <w:tc>
          <w:tcPr>
            <w:tcW w:w="790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16-31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16-31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471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Шишковатость и засоренность пряжи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Нарушение ткацкого рисунка. 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Полосатость по основе: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Заметно выраженная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Резко выраженная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Растраф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рисунка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Неровнота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крашения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Перекос ткани и рисунка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отделки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815" w:type="dxa"/>
            <w:shd w:val="clear" w:color="auto" w:fill="auto"/>
          </w:tcPr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6-18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4-18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6-18</w:t>
            </w:r>
          </w:p>
          <w:p w:rsidR="008A5E02" w:rsidRPr="00CC5C90" w:rsidRDefault="008A5E02" w:rsidP="006B6FDF">
            <w:pPr>
              <w:pStyle w:val="10"/>
              <w:ind w:left="0"/>
              <w:jc w:val="center"/>
              <w:rPr>
                <w:bCs/>
                <w:sz w:val="20"/>
                <w:szCs w:val="20"/>
              </w:rPr>
            </w:pPr>
          </w:p>
        </w:tc>
      </w:tr>
    </w:tbl>
    <w:p w:rsidR="008A5E02" w:rsidRPr="007817ED" w:rsidRDefault="008A5E02" w:rsidP="008A5E02">
      <w:pPr>
        <w:pStyle w:val="10"/>
        <w:ind w:left="0" w:firstLine="708"/>
        <w:jc w:val="center"/>
        <w:rPr>
          <w:b/>
          <w:bCs/>
          <w:sz w:val="28"/>
          <w:szCs w:val="28"/>
        </w:rPr>
      </w:pPr>
    </w:p>
    <w:p w:rsidR="008A5E02" w:rsidRPr="002E5551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При определении сорта льняных тканей штрафные баллы за отклонение по физико-механическим показателям и порокам внешнего вида не назначаются. Оценку производят дифференциально по всем физико-механическим показателям, а пороки внешнего вида ограничивают. В ткани для </w:t>
      </w:r>
      <w:r>
        <w:rPr>
          <w:bCs/>
          <w:sz w:val="28"/>
          <w:szCs w:val="28"/>
          <w:lang w:val="en-US"/>
        </w:rPr>
        <w:t>I</w:t>
      </w:r>
      <w:r w:rsidRPr="002F577C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сорта не допускаются распространённые пороки, а количество местных пороков не должно быть больше 8 при пересчете на условную длину 30 м</w:t>
      </w:r>
      <w:proofErr w:type="gramStart"/>
      <w:r>
        <w:rPr>
          <w:bCs/>
          <w:sz w:val="28"/>
          <w:szCs w:val="28"/>
          <w:vertAlign w:val="superscript"/>
        </w:rPr>
        <w:t>2</w:t>
      </w:r>
      <w:proofErr w:type="gramEnd"/>
      <w:r>
        <w:rPr>
          <w:bCs/>
          <w:sz w:val="28"/>
          <w:szCs w:val="28"/>
          <w:vertAlign w:val="superscript"/>
        </w:rPr>
        <w:t xml:space="preserve"> </w:t>
      </w:r>
      <w:r>
        <w:rPr>
          <w:bCs/>
          <w:sz w:val="28"/>
          <w:szCs w:val="28"/>
        </w:rPr>
        <w:t>.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sz w:val="28"/>
          <w:szCs w:val="28"/>
        </w:rPr>
        <w:t xml:space="preserve">По большинству физико-механических показателей, заданных в виде предельных значений (например, </w:t>
      </w:r>
      <w:r>
        <w:rPr>
          <w:bCs/>
          <w:sz w:val="28"/>
          <w:szCs w:val="28"/>
        </w:rPr>
        <w:t>по стойкости к истиранию, несми</w:t>
      </w:r>
      <w:r w:rsidRPr="000E4E26">
        <w:rPr>
          <w:bCs/>
          <w:sz w:val="28"/>
          <w:szCs w:val="28"/>
        </w:rPr>
        <w:t>наемости, белизне, прочности окраски и др.), требования в стандар</w:t>
      </w:r>
      <w:r w:rsidRPr="000E4E26">
        <w:rPr>
          <w:bCs/>
          <w:sz w:val="28"/>
          <w:szCs w:val="28"/>
        </w:rPr>
        <w:softHyphen/>
        <w:t>тах установлены единые для всех сортов. Качество продукции по этим показателям оценивается дифференциальным методом путем сравнения фактических данных испытания с нормами стандарта. Результатом такой оценки является принятие альтернативного ре</w:t>
      </w:r>
      <w:r w:rsidRPr="000E4E26">
        <w:rPr>
          <w:bCs/>
          <w:sz w:val="28"/>
          <w:szCs w:val="28"/>
        </w:rPr>
        <w:softHyphen/>
        <w:t>шения: продукция стандартная — соответствует государственном</w:t>
      </w:r>
      <w:r>
        <w:rPr>
          <w:bCs/>
          <w:sz w:val="28"/>
          <w:szCs w:val="28"/>
        </w:rPr>
        <w:t>у</w:t>
      </w:r>
      <w:r w:rsidRPr="000E4E26">
        <w:rPr>
          <w:bCs/>
          <w:sz w:val="28"/>
          <w:szCs w:val="28"/>
        </w:rPr>
        <w:t xml:space="preserve"> стандарту или технически</w:t>
      </w:r>
      <w:r>
        <w:rPr>
          <w:bCs/>
          <w:sz w:val="28"/>
          <w:szCs w:val="28"/>
        </w:rPr>
        <w:t>м</w:t>
      </w:r>
      <w:r w:rsidRPr="000E4E26">
        <w:rPr>
          <w:bCs/>
          <w:sz w:val="28"/>
          <w:szCs w:val="28"/>
        </w:rPr>
        <w:t xml:space="preserve"> услови</w:t>
      </w:r>
      <w:r>
        <w:rPr>
          <w:bCs/>
          <w:sz w:val="28"/>
          <w:szCs w:val="28"/>
        </w:rPr>
        <w:t>ям</w:t>
      </w:r>
      <w:r w:rsidRPr="000E4E26">
        <w:rPr>
          <w:bCs/>
          <w:sz w:val="28"/>
          <w:szCs w:val="28"/>
        </w:rPr>
        <w:t xml:space="preserve"> или продукция нестандартная — не соответствует государственному стандарту или ТУ. </w:t>
      </w:r>
    </w:p>
    <w:p w:rsidR="008A5E02" w:rsidRDefault="008A5E02" w:rsidP="008A5E02">
      <w:pPr>
        <w:pStyle w:val="10"/>
        <w:ind w:left="0" w:firstLine="708"/>
        <w:jc w:val="both"/>
        <w:rPr>
          <w:bCs/>
          <w:sz w:val="28"/>
          <w:szCs w:val="28"/>
        </w:rPr>
      </w:pPr>
    </w:p>
    <w:p w:rsidR="00852A6F" w:rsidRPr="004212CD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852A6F" w:rsidRPr="004212CD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4212CD">
        <w:rPr>
          <w:rFonts w:ascii="Times New Roman" w:hAnsi="Times New Roman"/>
          <w:b/>
          <w:sz w:val="28"/>
          <w:szCs w:val="28"/>
        </w:rPr>
        <w:lastRenderedPageBreak/>
        <w:t>Выбор и обоснование моделей швейного изделия</w:t>
      </w:r>
    </w:p>
    <w:p w:rsidR="00852A6F" w:rsidRPr="004212CD" w:rsidRDefault="00852A6F" w:rsidP="00852A6F">
      <w:pPr>
        <w:pStyle w:val="1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</w:p>
    <w:p w:rsidR="009166A2" w:rsidRDefault="009166A2" w:rsidP="009166A2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глава посвящена обоснованию и характеристике предложений, рекомендуемых студентом. Она базируется на конкретных результатах проведенных исследований, представленных в экспериментальной главе. Рекомендательная глава содержит 8-10 страниц.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На основании анализа карты технического уровня, художествен</w:t>
      </w:r>
      <w:r w:rsidRPr="004212CD">
        <w:rPr>
          <w:rFonts w:ascii="Times New Roman" w:hAnsi="Times New Roman"/>
          <w:sz w:val="28"/>
          <w:szCs w:val="28"/>
        </w:rPr>
        <w:softHyphen/>
        <w:t>но-колористического оформления образца, вида переплетения, харак</w:t>
      </w:r>
      <w:r w:rsidRPr="004212CD">
        <w:rPr>
          <w:rFonts w:ascii="Times New Roman" w:hAnsi="Times New Roman"/>
          <w:sz w:val="28"/>
          <w:szCs w:val="28"/>
        </w:rPr>
        <w:softHyphen/>
        <w:t>тера отделки, а также установленных ранее требований к одежде дан</w:t>
      </w:r>
      <w:r w:rsidRPr="004212CD">
        <w:rPr>
          <w:rFonts w:ascii="Times New Roman" w:hAnsi="Times New Roman"/>
          <w:sz w:val="28"/>
          <w:szCs w:val="28"/>
        </w:rPr>
        <w:softHyphen/>
        <w:t xml:space="preserve">ного вида предлагаются  2-3 модели изделия рекомендуемого ассортимента и назначения.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Эскизы моделей, выполненные в цвете, </w:t>
      </w:r>
      <w:r w:rsidRPr="004212CD">
        <w:rPr>
          <w:rFonts w:ascii="Times New Roman" w:hAnsi="Times New Roman"/>
          <w:sz w:val="28"/>
          <w:szCs w:val="28"/>
        </w:rPr>
        <w:t>приводятся на отдельных листах пояснительной записки.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 разделе обосновывается силуэтная форма рекомендуемых моделей, покрой, наличие отделочных деталей; указывается степень их соответствия по</w:t>
      </w:r>
      <w:r w:rsidRPr="004212CD">
        <w:rPr>
          <w:rFonts w:ascii="Times New Roman" w:hAnsi="Times New Roman"/>
          <w:sz w:val="28"/>
          <w:szCs w:val="28"/>
        </w:rPr>
        <w:softHyphen/>
        <w:t xml:space="preserve">требительским и технико-экономическим требованиям. </w:t>
      </w:r>
    </w:p>
    <w:p w:rsidR="00852A6F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proofErr w:type="gramStart"/>
      <w:r w:rsidRPr="004212CD">
        <w:rPr>
          <w:rFonts w:ascii="Times New Roman" w:hAnsi="Times New Roman"/>
          <w:sz w:val="28"/>
          <w:szCs w:val="28"/>
        </w:rPr>
        <w:t>Выполняется описание внешнего вида рекомендуемых моделей по следующей схеме: наиме</w:t>
      </w:r>
      <w:r>
        <w:rPr>
          <w:rFonts w:ascii="Times New Roman" w:hAnsi="Times New Roman"/>
          <w:sz w:val="28"/>
          <w:szCs w:val="28"/>
        </w:rPr>
        <w:t>нование, назначение изделия,</w:t>
      </w:r>
      <w:r w:rsidRPr="004212CD">
        <w:rPr>
          <w:rFonts w:ascii="Times New Roman" w:hAnsi="Times New Roman"/>
          <w:sz w:val="28"/>
          <w:szCs w:val="28"/>
        </w:rPr>
        <w:t xml:space="preserve"> применяемый ма</w:t>
      </w:r>
      <w:r w:rsidRPr="004212CD">
        <w:rPr>
          <w:rFonts w:ascii="Times New Roman" w:hAnsi="Times New Roman"/>
          <w:sz w:val="28"/>
          <w:szCs w:val="28"/>
        </w:rPr>
        <w:softHyphen/>
        <w:t xml:space="preserve">териал; </w:t>
      </w:r>
      <w:r>
        <w:rPr>
          <w:rFonts w:ascii="Times New Roman" w:hAnsi="Times New Roman"/>
          <w:sz w:val="28"/>
          <w:szCs w:val="28"/>
        </w:rPr>
        <w:t>силуэт,</w:t>
      </w:r>
      <w:r w:rsidRPr="004212CD">
        <w:rPr>
          <w:rFonts w:ascii="Times New Roman" w:hAnsi="Times New Roman"/>
          <w:sz w:val="28"/>
          <w:szCs w:val="28"/>
        </w:rPr>
        <w:t xml:space="preserve"> покрой</w:t>
      </w:r>
      <w:r>
        <w:rPr>
          <w:rFonts w:ascii="Times New Roman" w:hAnsi="Times New Roman"/>
          <w:sz w:val="28"/>
          <w:szCs w:val="28"/>
        </w:rPr>
        <w:t>, вид членения, вид застежки; характеристика конструк</w:t>
      </w:r>
      <w:r>
        <w:rPr>
          <w:rFonts w:ascii="Times New Roman" w:hAnsi="Times New Roman"/>
          <w:sz w:val="28"/>
          <w:szCs w:val="28"/>
        </w:rPr>
        <w:softHyphen/>
        <w:t xml:space="preserve">ции полочки; характеристика конструкции </w:t>
      </w:r>
      <w:r w:rsidRPr="004212CD">
        <w:rPr>
          <w:rFonts w:ascii="Times New Roman" w:hAnsi="Times New Roman"/>
          <w:sz w:val="28"/>
          <w:szCs w:val="28"/>
        </w:rPr>
        <w:t>спин</w:t>
      </w:r>
      <w:r>
        <w:rPr>
          <w:rFonts w:ascii="Times New Roman" w:hAnsi="Times New Roman"/>
          <w:sz w:val="28"/>
          <w:szCs w:val="28"/>
        </w:rPr>
        <w:t>ки; характеристика конструкции</w:t>
      </w:r>
      <w:r w:rsidRPr="004212CD">
        <w:rPr>
          <w:rFonts w:ascii="Times New Roman" w:hAnsi="Times New Roman"/>
          <w:sz w:val="28"/>
          <w:szCs w:val="28"/>
        </w:rPr>
        <w:t xml:space="preserve"> рука</w:t>
      </w:r>
      <w:r>
        <w:rPr>
          <w:rFonts w:ascii="Times New Roman" w:hAnsi="Times New Roman"/>
          <w:sz w:val="28"/>
          <w:szCs w:val="28"/>
        </w:rPr>
        <w:t>вов; характеристика конструкции</w:t>
      </w:r>
      <w:r w:rsidRPr="004212CD">
        <w:rPr>
          <w:rFonts w:ascii="Times New Roman" w:hAnsi="Times New Roman"/>
          <w:sz w:val="28"/>
          <w:szCs w:val="28"/>
        </w:rPr>
        <w:t xml:space="preserve"> воротни</w:t>
      </w:r>
      <w:r>
        <w:rPr>
          <w:rFonts w:ascii="Times New Roman" w:hAnsi="Times New Roman"/>
          <w:sz w:val="28"/>
          <w:szCs w:val="28"/>
        </w:rPr>
        <w:t>ка;</w:t>
      </w:r>
      <w:r w:rsidRPr="004212C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характеристика </w:t>
      </w:r>
      <w:r w:rsidRPr="004212CD">
        <w:rPr>
          <w:rFonts w:ascii="Times New Roman" w:hAnsi="Times New Roman"/>
          <w:sz w:val="28"/>
          <w:szCs w:val="28"/>
        </w:rPr>
        <w:t>подкладки; вид отделки бор</w:t>
      </w:r>
      <w:r w:rsidRPr="004212CD">
        <w:rPr>
          <w:rFonts w:ascii="Times New Roman" w:hAnsi="Times New Roman"/>
          <w:sz w:val="28"/>
          <w:szCs w:val="28"/>
        </w:rPr>
        <w:softHyphen/>
        <w:t xml:space="preserve">та, лацкана, низа; рекомендуемые размеры, рост, возрастная группа. </w:t>
      </w:r>
      <w:proofErr w:type="gramEnd"/>
    </w:p>
    <w:p w:rsidR="00852A6F" w:rsidRPr="004212CD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852A6F" w:rsidRPr="004212CD" w:rsidRDefault="00852A6F" w:rsidP="00852A6F">
      <w:pPr>
        <w:pStyle w:val="1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852A6F" w:rsidRPr="004212CD" w:rsidRDefault="00852A6F" w:rsidP="00852A6F">
      <w:pPr>
        <w:pStyle w:val="1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  <w:r w:rsidRPr="004212CD">
        <w:rPr>
          <w:rFonts w:ascii="Times New Roman" w:hAnsi="Times New Roman"/>
          <w:b/>
          <w:sz w:val="28"/>
          <w:szCs w:val="28"/>
        </w:rPr>
        <w:t>3.2 Разработка рекомендаций по учету свойств материала при проектировании и изготовлении швейных изделий</w:t>
      </w:r>
    </w:p>
    <w:p w:rsidR="00852A6F" w:rsidRPr="004212CD" w:rsidRDefault="00852A6F" w:rsidP="00852A6F">
      <w:pPr>
        <w:pStyle w:val="1"/>
        <w:spacing w:line="240" w:lineRule="auto"/>
        <w:ind w:right="-8" w:firstLine="0"/>
        <w:jc w:val="center"/>
        <w:rPr>
          <w:rFonts w:ascii="Times New Roman" w:hAnsi="Times New Roman"/>
          <w:sz w:val="28"/>
          <w:szCs w:val="28"/>
        </w:rPr>
      </w:pPr>
    </w:p>
    <w:p w:rsidR="00852A6F" w:rsidRPr="004212CD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Рекомендации по учету свойств материала при проектировании модели швейного изделия должны отражать следующее: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выбор способа формообразования основных деталей изделия (конструктивный или технологический) по показателю усадки материала, сырьевого состава; 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обоснование силуэт</w:t>
      </w:r>
      <w:r w:rsidRPr="004212CD">
        <w:rPr>
          <w:rFonts w:ascii="Times New Roman" w:hAnsi="Times New Roman"/>
          <w:sz w:val="28"/>
          <w:szCs w:val="28"/>
        </w:rPr>
        <w:softHyphen/>
        <w:t xml:space="preserve">ной формы изделия по показателям жесткости, </w:t>
      </w:r>
      <w:proofErr w:type="spellStart"/>
      <w:r w:rsidRPr="004212CD">
        <w:rPr>
          <w:rFonts w:ascii="Times New Roman" w:hAnsi="Times New Roman"/>
          <w:sz w:val="28"/>
          <w:szCs w:val="28"/>
        </w:rPr>
        <w:t>драпируемости</w:t>
      </w:r>
      <w:proofErr w:type="spellEnd"/>
      <w:r w:rsidRPr="004212CD">
        <w:rPr>
          <w:rFonts w:ascii="Times New Roman" w:hAnsi="Times New Roman"/>
          <w:sz w:val="28"/>
          <w:szCs w:val="28"/>
        </w:rPr>
        <w:t>, несминаемости;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влияние усадки материала на определение припуска на </w:t>
      </w:r>
      <w:proofErr w:type="spellStart"/>
      <w:r w:rsidRPr="004212CD">
        <w:rPr>
          <w:rFonts w:ascii="Times New Roman" w:hAnsi="Times New Roman"/>
          <w:sz w:val="28"/>
          <w:szCs w:val="28"/>
        </w:rPr>
        <w:t>уработку</w:t>
      </w:r>
      <w:proofErr w:type="spellEnd"/>
      <w:r w:rsidRPr="004212CD">
        <w:rPr>
          <w:rFonts w:ascii="Times New Roman" w:hAnsi="Times New Roman"/>
          <w:sz w:val="28"/>
          <w:szCs w:val="28"/>
        </w:rPr>
        <w:t xml:space="preserve"> для расчета конструкции; 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влияние осыпаемости нитей в ткани на величину припуска на свободное облегание; 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волокнистого сос</w:t>
      </w:r>
      <w:r w:rsidRPr="004212CD">
        <w:rPr>
          <w:rFonts w:ascii="Times New Roman" w:hAnsi="Times New Roman"/>
          <w:sz w:val="28"/>
          <w:szCs w:val="28"/>
        </w:rPr>
        <w:softHyphen/>
        <w:t xml:space="preserve">тава, усадки материала на определение величины посадки оката </w:t>
      </w:r>
      <w:proofErr w:type="spellStart"/>
      <w:r w:rsidRPr="004212CD">
        <w:rPr>
          <w:rFonts w:ascii="Times New Roman" w:hAnsi="Times New Roman"/>
          <w:sz w:val="28"/>
          <w:szCs w:val="28"/>
        </w:rPr>
        <w:t>втачного</w:t>
      </w:r>
      <w:proofErr w:type="spellEnd"/>
      <w:r w:rsidRPr="004212CD">
        <w:rPr>
          <w:rFonts w:ascii="Times New Roman" w:hAnsi="Times New Roman"/>
          <w:sz w:val="28"/>
          <w:szCs w:val="28"/>
        </w:rPr>
        <w:t xml:space="preserve"> рукава; 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рисунка материала на форму и размеры деталей.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Кроме этих свойств могут оказать влияние на разработку чертежа конструкций и другие свойства, которые также должны быть учтены при </w:t>
      </w:r>
      <w:r w:rsidRPr="004212CD">
        <w:rPr>
          <w:rFonts w:ascii="Times New Roman" w:hAnsi="Times New Roman"/>
          <w:sz w:val="28"/>
          <w:szCs w:val="28"/>
        </w:rPr>
        <w:lastRenderedPageBreak/>
        <w:t>разработке рекомендаций.</w:t>
      </w:r>
    </w:p>
    <w:p w:rsidR="00852A6F" w:rsidRPr="004212CD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Рекомендации по учету свойств материала при раскрое и изготовлении швейного изделия должны отражать следующее: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пове</w:t>
      </w:r>
      <w:r w:rsidRPr="004212CD">
        <w:rPr>
          <w:rFonts w:ascii="Times New Roman" w:hAnsi="Times New Roman"/>
          <w:sz w:val="28"/>
          <w:szCs w:val="28"/>
        </w:rPr>
        <w:softHyphen/>
        <w:t>дение материала в процессе подготовки ткани к раскрою, при настилании и вырезании деталей;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рисунка и фактуры материала на процессы раскроя и изготовления изделий;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влияние </w:t>
      </w:r>
      <w:proofErr w:type="spellStart"/>
      <w:r w:rsidRPr="004212CD">
        <w:rPr>
          <w:rFonts w:ascii="Times New Roman" w:hAnsi="Times New Roman"/>
          <w:sz w:val="28"/>
          <w:szCs w:val="28"/>
        </w:rPr>
        <w:t>прорубаемости</w:t>
      </w:r>
      <w:proofErr w:type="spellEnd"/>
      <w:r w:rsidRPr="004212CD">
        <w:rPr>
          <w:rFonts w:ascii="Times New Roman" w:hAnsi="Times New Roman"/>
          <w:sz w:val="28"/>
          <w:szCs w:val="28"/>
        </w:rPr>
        <w:t xml:space="preserve"> материала и </w:t>
      </w:r>
      <w:proofErr w:type="spellStart"/>
      <w:r w:rsidRPr="004212CD">
        <w:rPr>
          <w:rFonts w:ascii="Times New Roman" w:hAnsi="Times New Roman"/>
          <w:sz w:val="28"/>
          <w:szCs w:val="28"/>
        </w:rPr>
        <w:t>раздвигаемости</w:t>
      </w:r>
      <w:proofErr w:type="spellEnd"/>
      <w:r w:rsidRPr="004212CD">
        <w:rPr>
          <w:rFonts w:ascii="Times New Roman" w:hAnsi="Times New Roman"/>
          <w:sz w:val="28"/>
          <w:szCs w:val="28"/>
        </w:rPr>
        <w:t xml:space="preserve"> нитей в швах на выбор швейных ниток и игл;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свойств материала на выбор оборудования для пошива изделия и влажно-тепловой обработки (ВТО);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волокнистого состава материала на выбор режимов ВТО;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обоснование конструкции основных соединительных и краевых швов в зависимости от толщины материала;</w:t>
      </w:r>
    </w:p>
    <w:p w:rsidR="00852A6F" w:rsidRPr="004212CD" w:rsidRDefault="00852A6F" w:rsidP="00852A6F">
      <w:pPr>
        <w:pStyle w:val="1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обоснование способа закрепления нитей по срезам деталей с целью предохранения их от осыпания.</w:t>
      </w:r>
    </w:p>
    <w:p w:rsidR="00852A6F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 xml:space="preserve">Рекомендации по обработке исследуемого материала должны в полном объеме учитывать его свойства. </w:t>
      </w:r>
    </w:p>
    <w:p w:rsidR="00852A6F" w:rsidRPr="00826D79" w:rsidRDefault="00852A6F" w:rsidP="00852A6F">
      <w:pPr>
        <w:pStyle w:val="1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Режимы влажно</w:t>
      </w:r>
      <w:r w:rsidRPr="00826D79">
        <w:rPr>
          <w:rFonts w:ascii="Times New Roman" w:hAnsi="Times New Roman"/>
          <w:sz w:val="28"/>
          <w:szCs w:val="28"/>
        </w:rPr>
        <w:t>-тепловой обработки материалов различного волокнистого со</w:t>
      </w:r>
      <w:r>
        <w:rPr>
          <w:rFonts w:ascii="Times New Roman" w:hAnsi="Times New Roman"/>
          <w:sz w:val="28"/>
          <w:szCs w:val="28"/>
        </w:rPr>
        <w:t>става представлены в</w:t>
      </w:r>
      <w:proofErr w:type="gramStart"/>
      <w:r>
        <w:rPr>
          <w:rFonts w:ascii="Times New Roman" w:hAnsi="Times New Roman"/>
          <w:sz w:val="28"/>
          <w:szCs w:val="28"/>
        </w:rPr>
        <w:t xml:space="preserve"> П</w:t>
      </w:r>
      <w:proofErr w:type="gramEnd"/>
      <w:r>
        <w:rPr>
          <w:rFonts w:ascii="Times New Roman" w:hAnsi="Times New Roman"/>
          <w:sz w:val="28"/>
          <w:szCs w:val="28"/>
        </w:rPr>
        <w:t>рил. Г</w:t>
      </w:r>
      <w:r w:rsidRPr="00826D79">
        <w:rPr>
          <w:rFonts w:ascii="Times New Roman" w:hAnsi="Times New Roman"/>
          <w:sz w:val="28"/>
          <w:szCs w:val="28"/>
        </w:rPr>
        <w:t>; рекомендации по подбор</w:t>
      </w:r>
      <w:r>
        <w:rPr>
          <w:rFonts w:ascii="Times New Roman" w:hAnsi="Times New Roman"/>
          <w:sz w:val="28"/>
          <w:szCs w:val="28"/>
        </w:rPr>
        <w:t>у шейных ниток и игл – в Прил. Д</w:t>
      </w:r>
      <w:r w:rsidRPr="00826D79">
        <w:rPr>
          <w:rFonts w:ascii="Times New Roman" w:hAnsi="Times New Roman"/>
          <w:sz w:val="28"/>
          <w:szCs w:val="28"/>
        </w:rPr>
        <w:t>.</w:t>
      </w:r>
    </w:p>
    <w:p w:rsidR="00852A6F" w:rsidRPr="00826D79" w:rsidRDefault="00852A6F" w:rsidP="00852A6F">
      <w:pPr>
        <w:pStyle w:val="1"/>
        <w:spacing w:line="240" w:lineRule="auto"/>
        <w:rPr>
          <w:rFonts w:ascii="Times New Roman" w:hAnsi="Times New Roman"/>
          <w:sz w:val="28"/>
          <w:szCs w:val="28"/>
        </w:rPr>
      </w:pPr>
    </w:p>
    <w:p w:rsidR="00852A6F" w:rsidRDefault="001C4ADB" w:rsidP="00852A6F">
      <w:pPr>
        <w:pStyle w:val="1"/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Заключение</w:t>
      </w:r>
    </w:p>
    <w:p w:rsidR="00852A6F" w:rsidRPr="00826D79" w:rsidRDefault="00852A6F" w:rsidP="00852A6F">
      <w:pPr>
        <w:pStyle w:val="1"/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:rsidR="00852A6F" w:rsidRPr="00826D79" w:rsidRDefault="00852A6F" w:rsidP="00852A6F">
      <w:pPr>
        <w:pStyle w:val="1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  <w:r w:rsidRPr="00826D79">
        <w:rPr>
          <w:rFonts w:ascii="Times New Roman" w:hAnsi="Times New Roman"/>
          <w:sz w:val="28"/>
          <w:szCs w:val="28"/>
        </w:rPr>
        <w:t>Отмечаются основные результаты работы, дается их оценка. Необ</w:t>
      </w:r>
      <w:r w:rsidRPr="00826D79">
        <w:rPr>
          <w:rFonts w:ascii="Times New Roman" w:hAnsi="Times New Roman"/>
          <w:sz w:val="28"/>
          <w:szCs w:val="28"/>
        </w:rPr>
        <w:softHyphen/>
        <w:t>ходимо отметить наиболее важные свойства материалов, влияющие на расчет конструкции деталей изделия, на выбор режимов обработки на всех этапах швейного производства. Следует указать также целесообраз</w:t>
      </w:r>
      <w:r w:rsidRPr="00826D79">
        <w:rPr>
          <w:rFonts w:ascii="Times New Roman" w:hAnsi="Times New Roman"/>
          <w:sz w:val="28"/>
          <w:szCs w:val="28"/>
        </w:rPr>
        <w:softHyphen/>
        <w:t>ность изготовления из исследуемого материала рекомендуемых моделей.</w:t>
      </w:r>
    </w:p>
    <w:p w:rsidR="00852A6F" w:rsidRPr="00826D79" w:rsidRDefault="00852A6F" w:rsidP="00852A6F">
      <w:pPr>
        <w:pStyle w:val="1"/>
        <w:spacing w:line="240" w:lineRule="auto"/>
        <w:rPr>
          <w:rFonts w:ascii="Times New Roman" w:hAnsi="Times New Roman"/>
          <w:sz w:val="28"/>
          <w:szCs w:val="28"/>
        </w:rPr>
      </w:pPr>
    </w:p>
    <w:p w:rsidR="00852A6F" w:rsidRDefault="00852A6F" w:rsidP="00852A6F">
      <w:pPr>
        <w:pStyle w:val="1"/>
        <w:spacing w:line="240" w:lineRule="auto"/>
        <w:rPr>
          <w:rFonts w:ascii="Times New Roman" w:hAnsi="Times New Roman"/>
          <w:sz w:val="24"/>
          <w:szCs w:val="24"/>
        </w:rPr>
      </w:pPr>
    </w:p>
    <w:p w:rsidR="00852A6F" w:rsidRPr="007712A3" w:rsidRDefault="00852A6F" w:rsidP="00852A6F">
      <w:pPr>
        <w:pStyle w:val="1"/>
        <w:spacing w:line="240" w:lineRule="auto"/>
        <w:ind w:hanging="40"/>
        <w:jc w:val="center"/>
        <w:rPr>
          <w:rFonts w:ascii="Times New Roman" w:hAnsi="Times New Roman"/>
          <w:sz w:val="28"/>
          <w:szCs w:val="28"/>
        </w:rPr>
      </w:pPr>
      <w:r w:rsidRPr="007712A3">
        <w:rPr>
          <w:rFonts w:ascii="Times New Roman" w:hAnsi="Times New Roman"/>
          <w:sz w:val="28"/>
          <w:szCs w:val="28"/>
        </w:rPr>
        <w:t>5 МЕТОДИЧЕСКИЕ УКАЗАНИЯ ПО ВЫПОЛНЕНИЮ ГРАФИЧЕСКОЙ ЧАСТИ</w:t>
      </w:r>
    </w:p>
    <w:p w:rsidR="00852A6F" w:rsidRPr="007712A3" w:rsidRDefault="00852A6F" w:rsidP="00852A6F">
      <w:pPr>
        <w:pStyle w:val="1"/>
        <w:spacing w:line="240" w:lineRule="auto"/>
        <w:rPr>
          <w:rFonts w:ascii="Times New Roman" w:hAnsi="Times New Roman"/>
          <w:sz w:val="28"/>
          <w:szCs w:val="28"/>
        </w:rPr>
      </w:pPr>
    </w:p>
    <w:p w:rsidR="00852A6F" w:rsidRPr="007712A3" w:rsidRDefault="00852A6F" w:rsidP="00852A6F">
      <w:pPr>
        <w:pStyle w:val="1"/>
        <w:spacing w:line="240" w:lineRule="auto"/>
        <w:ind w:left="0" w:firstLine="680"/>
        <w:rPr>
          <w:rFonts w:ascii="Times New Roman" w:hAnsi="Times New Roman"/>
          <w:sz w:val="28"/>
          <w:szCs w:val="28"/>
        </w:rPr>
      </w:pPr>
      <w:r w:rsidRPr="007712A3">
        <w:rPr>
          <w:rFonts w:ascii="Times New Roman" w:hAnsi="Times New Roman"/>
          <w:sz w:val="28"/>
          <w:szCs w:val="28"/>
        </w:rPr>
        <w:t>Графическая часть работы состоит из 1 листа формата А</w:t>
      </w:r>
      <w:proofErr w:type="gramStart"/>
      <w:r w:rsidRPr="007712A3">
        <w:rPr>
          <w:rFonts w:ascii="Times New Roman" w:hAnsi="Times New Roman"/>
          <w:sz w:val="28"/>
          <w:szCs w:val="28"/>
        </w:rPr>
        <w:t>1</w:t>
      </w:r>
      <w:proofErr w:type="gramEnd"/>
      <w:r w:rsidRPr="007712A3">
        <w:rPr>
          <w:rFonts w:ascii="Times New Roman" w:hAnsi="Times New Roman"/>
          <w:sz w:val="28"/>
          <w:szCs w:val="28"/>
        </w:rPr>
        <w:t xml:space="preserve"> и определяется тематикой курсовой работы. Для типовых вариантов заданий она содержит:</w:t>
      </w:r>
    </w:p>
    <w:p w:rsidR="00852A6F" w:rsidRDefault="00852A6F" w:rsidP="00852A6F">
      <w:pPr>
        <w:pStyle w:val="1"/>
        <w:numPr>
          <w:ilvl w:val="1"/>
          <w:numId w:val="5"/>
        </w:numPr>
        <w:tabs>
          <w:tab w:val="clear" w:pos="1440"/>
          <w:tab w:val="num" w:pos="540"/>
        </w:tabs>
        <w:spacing w:line="240" w:lineRule="auto"/>
        <w:ind w:left="540" w:hanging="284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материала;</w:t>
      </w:r>
    </w:p>
    <w:p w:rsidR="00852A6F" w:rsidRPr="00463474" w:rsidRDefault="00852A6F" w:rsidP="00852A6F">
      <w:pPr>
        <w:pStyle w:val="1"/>
        <w:numPr>
          <w:ilvl w:val="1"/>
          <w:numId w:val="5"/>
        </w:numPr>
        <w:tabs>
          <w:tab w:val="clear" w:pos="1440"/>
          <w:tab w:val="num" w:pos="540"/>
        </w:tabs>
        <w:spacing w:line="240" w:lineRule="auto"/>
        <w:ind w:left="540" w:hanging="284"/>
        <w:jc w:val="left"/>
        <w:rPr>
          <w:rFonts w:ascii="Times New Roman" w:hAnsi="Times New Roman"/>
          <w:sz w:val="28"/>
          <w:szCs w:val="28"/>
        </w:rPr>
      </w:pPr>
      <w:r w:rsidRPr="00463474">
        <w:rPr>
          <w:rFonts w:ascii="Times New Roman" w:hAnsi="Times New Roman"/>
          <w:sz w:val="28"/>
          <w:szCs w:val="28"/>
        </w:rPr>
        <w:t>карту технического уровня материала;</w:t>
      </w:r>
    </w:p>
    <w:p w:rsidR="00852A6F" w:rsidRPr="00463474" w:rsidRDefault="00852A6F" w:rsidP="00852A6F">
      <w:pPr>
        <w:pStyle w:val="1"/>
        <w:numPr>
          <w:ilvl w:val="1"/>
          <w:numId w:val="5"/>
        </w:numPr>
        <w:tabs>
          <w:tab w:val="clear" w:pos="1440"/>
          <w:tab w:val="num" w:pos="540"/>
        </w:tabs>
        <w:spacing w:line="240" w:lineRule="auto"/>
        <w:ind w:left="540" w:hanging="284"/>
        <w:jc w:val="left"/>
        <w:rPr>
          <w:rFonts w:ascii="Times New Roman" w:hAnsi="Times New Roman"/>
          <w:sz w:val="28"/>
          <w:szCs w:val="28"/>
        </w:rPr>
      </w:pPr>
      <w:r w:rsidRPr="00463474">
        <w:rPr>
          <w:rFonts w:ascii="Times New Roman" w:hAnsi="Times New Roman"/>
          <w:sz w:val="28"/>
          <w:szCs w:val="28"/>
        </w:rPr>
        <w:t>эскиз модели рекомендуемого изделия.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63474">
        <w:rPr>
          <w:sz w:val="28"/>
          <w:szCs w:val="28"/>
        </w:rPr>
        <w:t>Графическая часть работы выполняется карандашом, чер</w:t>
      </w:r>
      <w:r w:rsidRPr="00463474">
        <w:rPr>
          <w:sz w:val="28"/>
          <w:szCs w:val="28"/>
        </w:rPr>
        <w:softHyphen/>
        <w:t>ной тушью или с помощью компьютера на листах ватмана в соответст</w:t>
      </w:r>
      <w:r w:rsidRPr="00463474">
        <w:rPr>
          <w:sz w:val="28"/>
          <w:szCs w:val="28"/>
        </w:rPr>
        <w:softHyphen/>
        <w:t xml:space="preserve">вии с требованиями ГОСТ ЕСКД по формату, условным обозначениям, шрифтам и масштабам. На листе графической части оформляется рамка и в правом </w:t>
      </w:r>
      <w:r w:rsidRPr="00463474">
        <w:rPr>
          <w:sz w:val="28"/>
          <w:szCs w:val="28"/>
        </w:rPr>
        <w:lastRenderedPageBreak/>
        <w:t>нижнем углу выполняется стан</w:t>
      </w:r>
      <w:r w:rsidRPr="00463474">
        <w:rPr>
          <w:sz w:val="28"/>
          <w:szCs w:val="28"/>
        </w:rPr>
        <w:softHyphen/>
        <w:t>дартный штамп.</w:t>
      </w:r>
    </w:p>
    <w:p w:rsidR="00852A6F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63474">
        <w:rPr>
          <w:sz w:val="28"/>
          <w:szCs w:val="28"/>
        </w:rPr>
        <w:t xml:space="preserve">Заголовок всего листа дается в штампе, а не вверху листа. Если на листе представлены различные фрагменты, то они нумеруются и им даются </w:t>
      </w:r>
      <w:proofErr w:type="spellStart"/>
      <w:r w:rsidRPr="00463474">
        <w:rPr>
          <w:sz w:val="28"/>
          <w:szCs w:val="28"/>
        </w:rPr>
        <w:t>подрисунчатые</w:t>
      </w:r>
      <w:proofErr w:type="spellEnd"/>
      <w:r w:rsidRPr="00463474">
        <w:rPr>
          <w:sz w:val="28"/>
          <w:szCs w:val="28"/>
        </w:rPr>
        <w:t xml:space="preserve"> надписи.</w:t>
      </w:r>
    </w:p>
    <w:p w:rsidR="00852A6F" w:rsidRPr="007712A3" w:rsidRDefault="00852A6F" w:rsidP="00852A6F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согласованию с руководителем курсовой работы графическая часть может быть заменена презентацией с изложением основных результатов проделанной работы, выполненной в программе </w:t>
      </w:r>
      <w:r w:rsidRPr="007712A3">
        <w:rPr>
          <w:sz w:val="28"/>
          <w:szCs w:val="28"/>
          <w:lang w:val="en-US"/>
        </w:rPr>
        <w:t>Microsoft</w:t>
      </w:r>
      <w:r w:rsidRPr="007712A3">
        <w:rPr>
          <w:sz w:val="28"/>
          <w:szCs w:val="28"/>
        </w:rPr>
        <w:t xml:space="preserve"> </w:t>
      </w:r>
      <w:r w:rsidRPr="007712A3">
        <w:rPr>
          <w:sz w:val="28"/>
          <w:szCs w:val="28"/>
          <w:lang w:val="en-US"/>
        </w:rPr>
        <w:t>Power</w:t>
      </w:r>
      <w:r w:rsidRPr="007712A3">
        <w:rPr>
          <w:sz w:val="28"/>
          <w:szCs w:val="28"/>
        </w:rPr>
        <w:t xml:space="preserve"> </w:t>
      </w:r>
      <w:r w:rsidRPr="007712A3">
        <w:rPr>
          <w:sz w:val="28"/>
          <w:szCs w:val="28"/>
          <w:lang w:val="en-US"/>
        </w:rPr>
        <w:t>Point</w:t>
      </w:r>
      <w:r w:rsidRPr="007712A3">
        <w:rPr>
          <w:sz w:val="28"/>
          <w:szCs w:val="28"/>
        </w:rPr>
        <w:t>.</w:t>
      </w:r>
    </w:p>
    <w:p w:rsidR="00852A6F" w:rsidRPr="00463474" w:rsidRDefault="00852A6F" w:rsidP="00852A6F">
      <w:pPr>
        <w:pStyle w:val="1"/>
        <w:spacing w:line="240" w:lineRule="auto"/>
        <w:rPr>
          <w:rFonts w:ascii="Times New Roman" w:hAnsi="Times New Roman"/>
          <w:sz w:val="28"/>
          <w:szCs w:val="28"/>
        </w:rPr>
      </w:pPr>
    </w:p>
    <w:p w:rsidR="00852A6F" w:rsidRPr="00463474" w:rsidRDefault="00852A6F" w:rsidP="00852A6F">
      <w:pPr>
        <w:pStyle w:val="1"/>
        <w:spacing w:line="240" w:lineRule="auto"/>
        <w:rPr>
          <w:rFonts w:ascii="Times New Roman" w:hAnsi="Times New Roman"/>
          <w:sz w:val="28"/>
          <w:szCs w:val="28"/>
        </w:rPr>
      </w:pPr>
    </w:p>
    <w:p w:rsidR="00852A6F" w:rsidRPr="00463474" w:rsidRDefault="00852A6F" w:rsidP="00852A6F">
      <w:pPr>
        <w:pStyle w:val="1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63474">
        <w:rPr>
          <w:rFonts w:ascii="Times New Roman" w:hAnsi="Times New Roman"/>
          <w:b/>
          <w:sz w:val="28"/>
          <w:szCs w:val="28"/>
        </w:rPr>
        <w:t>Литература</w:t>
      </w:r>
    </w:p>
    <w:p w:rsidR="00852A6F" w:rsidRPr="00463474" w:rsidRDefault="00852A6F" w:rsidP="00852A6F">
      <w:pPr>
        <w:pStyle w:val="8"/>
        <w:rPr>
          <w:szCs w:val="28"/>
        </w:rPr>
      </w:pPr>
      <w:r w:rsidRPr="00463474">
        <w:rPr>
          <w:szCs w:val="28"/>
        </w:rPr>
        <w:tab/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Орленко, Л.В. </w:t>
      </w:r>
      <w:proofErr w:type="spellStart"/>
      <w:r>
        <w:rPr>
          <w:sz w:val="28"/>
          <w:szCs w:val="28"/>
        </w:rPr>
        <w:t>Конфекционирование</w:t>
      </w:r>
      <w:proofErr w:type="spellEnd"/>
      <w:r>
        <w:rPr>
          <w:sz w:val="28"/>
          <w:szCs w:val="28"/>
        </w:rPr>
        <w:t xml:space="preserve"> материалов для одежды </w:t>
      </w:r>
      <w:r w:rsidRPr="00627542">
        <w:rPr>
          <w:sz w:val="28"/>
          <w:szCs w:val="28"/>
        </w:rPr>
        <w:t xml:space="preserve">[Текст]: учебное пособие / </w:t>
      </w:r>
      <w:r>
        <w:rPr>
          <w:sz w:val="28"/>
          <w:szCs w:val="28"/>
        </w:rPr>
        <w:t xml:space="preserve"> Л.В. Орленко, Н.И. Гаврилова. – М.: ФОРУМ: ИНФРА-М, 2006. -288 с.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proofErr w:type="spellStart"/>
      <w:r w:rsidRPr="00627542">
        <w:rPr>
          <w:sz w:val="28"/>
          <w:szCs w:val="28"/>
        </w:rPr>
        <w:t>Бузов</w:t>
      </w:r>
      <w:proofErr w:type="spellEnd"/>
      <w:r>
        <w:rPr>
          <w:sz w:val="28"/>
          <w:szCs w:val="28"/>
        </w:rPr>
        <w:t>,</w:t>
      </w:r>
      <w:r w:rsidRPr="00627542">
        <w:rPr>
          <w:sz w:val="28"/>
          <w:szCs w:val="28"/>
        </w:rPr>
        <w:t xml:space="preserve"> Б.А. Материаловедение в производстве изделий легкой промышленно</w:t>
      </w:r>
      <w:r>
        <w:rPr>
          <w:sz w:val="28"/>
          <w:szCs w:val="28"/>
        </w:rPr>
        <w:t xml:space="preserve">сти </w:t>
      </w:r>
      <w:r w:rsidRPr="00627542">
        <w:rPr>
          <w:sz w:val="28"/>
          <w:szCs w:val="28"/>
        </w:rPr>
        <w:t>[Текст]: учебное пособие</w:t>
      </w:r>
      <w:r>
        <w:rPr>
          <w:sz w:val="28"/>
          <w:szCs w:val="28"/>
        </w:rPr>
        <w:t>.</w:t>
      </w:r>
      <w:r w:rsidRPr="00627542">
        <w:rPr>
          <w:sz w:val="28"/>
          <w:szCs w:val="28"/>
        </w:rPr>
        <w:t xml:space="preserve"> – М.: Академия, 2004.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proofErr w:type="spellStart"/>
      <w:r w:rsidRPr="00463474">
        <w:rPr>
          <w:sz w:val="28"/>
          <w:szCs w:val="28"/>
        </w:rPr>
        <w:t>Бузов</w:t>
      </w:r>
      <w:proofErr w:type="spellEnd"/>
      <w:r>
        <w:rPr>
          <w:sz w:val="28"/>
          <w:szCs w:val="28"/>
        </w:rPr>
        <w:t>, Б. А</w:t>
      </w:r>
      <w:r w:rsidRPr="00463474">
        <w:rPr>
          <w:sz w:val="28"/>
          <w:szCs w:val="28"/>
        </w:rPr>
        <w:t>. Лабораторный практикум по материаловедению швейного производства</w:t>
      </w:r>
      <w:r>
        <w:rPr>
          <w:sz w:val="28"/>
          <w:szCs w:val="28"/>
        </w:rPr>
        <w:t xml:space="preserve"> [Текст]</w:t>
      </w:r>
      <w:r w:rsidRPr="00463474">
        <w:rPr>
          <w:sz w:val="28"/>
          <w:szCs w:val="28"/>
        </w:rPr>
        <w:t>. – М.: Академия, 2004.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Жихарев, А.П</w:t>
      </w:r>
      <w:r w:rsidRPr="00463474">
        <w:rPr>
          <w:sz w:val="28"/>
          <w:szCs w:val="28"/>
        </w:rPr>
        <w:t>. Материаловедение в производстве изделий легкой промышленности</w:t>
      </w:r>
      <w:r>
        <w:rPr>
          <w:sz w:val="28"/>
          <w:szCs w:val="28"/>
        </w:rPr>
        <w:t xml:space="preserve"> [Текст]</w:t>
      </w:r>
      <w:r w:rsidRPr="00463474">
        <w:rPr>
          <w:sz w:val="28"/>
          <w:szCs w:val="28"/>
        </w:rPr>
        <w:t>. – М., 2004.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Савостицкий</w:t>
      </w:r>
      <w:proofErr w:type="spellEnd"/>
      <w:r>
        <w:rPr>
          <w:sz w:val="28"/>
          <w:szCs w:val="28"/>
        </w:rPr>
        <w:t xml:space="preserve">, Н.А. Материаловедение швейного производства </w:t>
      </w:r>
      <w:r w:rsidRPr="00621220">
        <w:rPr>
          <w:sz w:val="28"/>
          <w:szCs w:val="28"/>
        </w:rPr>
        <w:t>[Текст]: учебное пособие /</w:t>
      </w:r>
      <w:r>
        <w:rPr>
          <w:sz w:val="28"/>
          <w:szCs w:val="28"/>
        </w:rPr>
        <w:t xml:space="preserve"> Н.А. </w:t>
      </w:r>
      <w:proofErr w:type="spellStart"/>
      <w:r>
        <w:rPr>
          <w:sz w:val="28"/>
          <w:szCs w:val="28"/>
        </w:rPr>
        <w:t>Савостицкий</w:t>
      </w:r>
      <w:proofErr w:type="spellEnd"/>
      <w:r>
        <w:rPr>
          <w:sz w:val="28"/>
          <w:szCs w:val="28"/>
        </w:rPr>
        <w:t xml:space="preserve">, Э.К. </w:t>
      </w:r>
      <w:proofErr w:type="spellStart"/>
      <w:r>
        <w:rPr>
          <w:sz w:val="28"/>
          <w:szCs w:val="28"/>
        </w:rPr>
        <w:t>Амирова</w:t>
      </w:r>
      <w:proofErr w:type="spellEnd"/>
      <w:r>
        <w:rPr>
          <w:sz w:val="28"/>
          <w:szCs w:val="28"/>
        </w:rPr>
        <w:t xml:space="preserve">. </w:t>
      </w:r>
      <w:r w:rsidRPr="00627542">
        <w:rPr>
          <w:sz w:val="28"/>
          <w:szCs w:val="28"/>
        </w:rPr>
        <w:t>– М.: Академия, 2004.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Стельмашенко, В.И. Материалы для изготовления и ремонта одежды </w:t>
      </w:r>
      <w:r w:rsidRPr="00621220">
        <w:rPr>
          <w:sz w:val="28"/>
          <w:szCs w:val="28"/>
        </w:rPr>
        <w:t xml:space="preserve">[Текст]: учебное пособие / В.И. Стельмашенко, Т.В. </w:t>
      </w:r>
      <w:proofErr w:type="spellStart"/>
      <w:r w:rsidRPr="00621220">
        <w:rPr>
          <w:sz w:val="28"/>
          <w:szCs w:val="28"/>
        </w:rPr>
        <w:t>Розаренова</w:t>
      </w:r>
      <w:proofErr w:type="spellEnd"/>
      <w:r w:rsidRPr="00621220">
        <w:rPr>
          <w:sz w:val="28"/>
          <w:szCs w:val="28"/>
        </w:rPr>
        <w:t xml:space="preserve">. – М.: </w:t>
      </w:r>
      <w:proofErr w:type="spellStart"/>
      <w:r w:rsidRPr="00621220">
        <w:rPr>
          <w:sz w:val="28"/>
          <w:szCs w:val="28"/>
        </w:rPr>
        <w:t>Высш</w:t>
      </w:r>
      <w:proofErr w:type="spellEnd"/>
      <w:r w:rsidRPr="00621220">
        <w:rPr>
          <w:sz w:val="28"/>
          <w:szCs w:val="28"/>
        </w:rPr>
        <w:t xml:space="preserve">. </w:t>
      </w:r>
      <w:proofErr w:type="spellStart"/>
      <w:r w:rsidRPr="00621220">
        <w:rPr>
          <w:sz w:val="28"/>
          <w:szCs w:val="28"/>
        </w:rPr>
        <w:t>шк</w:t>
      </w:r>
      <w:proofErr w:type="spellEnd"/>
      <w:r w:rsidRPr="00621220">
        <w:rPr>
          <w:sz w:val="28"/>
          <w:szCs w:val="28"/>
        </w:rPr>
        <w:t>., 1997. – 282 с.</w:t>
      </w:r>
    </w:p>
    <w:p w:rsidR="00852A6F" w:rsidRPr="00463474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463474">
        <w:rPr>
          <w:sz w:val="28"/>
          <w:szCs w:val="28"/>
        </w:rPr>
        <w:t>Гущина К.Г. и др. Эксплуатационные свойства материалов для одежды и методы оценки их качества.– М.: 1994.</w:t>
      </w:r>
    </w:p>
    <w:p w:rsidR="00852A6F" w:rsidRDefault="00852A6F" w:rsidP="00852A6F">
      <w:pPr>
        <w:numPr>
          <w:ilvl w:val="0"/>
          <w:numId w:val="6"/>
        </w:numPr>
        <w:tabs>
          <w:tab w:val="clear" w:pos="1068"/>
          <w:tab w:val="left" w:pos="426"/>
          <w:tab w:val="num" w:pos="709"/>
        </w:tabs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Кузьмичев, В.Е. Свойства текстильных материалов, влияющие на технологию изготовления швейных изделий </w:t>
      </w:r>
      <w:r w:rsidRPr="00621220">
        <w:rPr>
          <w:sz w:val="28"/>
          <w:szCs w:val="28"/>
        </w:rPr>
        <w:t>[Текст]: учебное пособие</w:t>
      </w:r>
      <w:r>
        <w:rPr>
          <w:sz w:val="28"/>
          <w:szCs w:val="28"/>
        </w:rPr>
        <w:t xml:space="preserve"> / В.Е. Кузьмичев, О.Г. Ефимова. – М, 1992.</w:t>
      </w:r>
    </w:p>
    <w:p w:rsidR="00852A6F" w:rsidRPr="00463474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Федосеева, О.Ю. </w:t>
      </w:r>
      <w:r w:rsidRPr="009609B9">
        <w:rPr>
          <w:sz w:val="28"/>
          <w:szCs w:val="28"/>
        </w:rPr>
        <w:t xml:space="preserve">Материаловедение и </w:t>
      </w:r>
      <w:proofErr w:type="spellStart"/>
      <w:r>
        <w:rPr>
          <w:sz w:val="28"/>
          <w:szCs w:val="28"/>
        </w:rPr>
        <w:t>Конфекционирование</w:t>
      </w:r>
      <w:proofErr w:type="spellEnd"/>
      <w:r>
        <w:rPr>
          <w:sz w:val="28"/>
          <w:szCs w:val="28"/>
        </w:rPr>
        <w:t xml:space="preserve"> </w:t>
      </w:r>
      <w:r w:rsidRPr="00621220">
        <w:rPr>
          <w:sz w:val="28"/>
          <w:szCs w:val="28"/>
        </w:rPr>
        <w:t xml:space="preserve">[Текст]: </w:t>
      </w:r>
      <w:r>
        <w:rPr>
          <w:sz w:val="28"/>
          <w:szCs w:val="28"/>
        </w:rPr>
        <w:t xml:space="preserve"> у</w:t>
      </w:r>
      <w:r w:rsidRPr="009609B9">
        <w:rPr>
          <w:sz w:val="28"/>
          <w:szCs w:val="28"/>
        </w:rPr>
        <w:t>чебное посо</w:t>
      </w:r>
      <w:r>
        <w:rPr>
          <w:sz w:val="28"/>
          <w:szCs w:val="28"/>
        </w:rPr>
        <w:t>бие для студентов специальности</w:t>
      </w:r>
      <w:r w:rsidRPr="009609B9">
        <w:rPr>
          <w:sz w:val="28"/>
          <w:szCs w:val="28"/>
        </w:rPr>
        <w:t xml:space="preserve"> 052400 «Дизайн костюма» </w:t>
      </w:r>
      <w:r>
        <w:rPr>
          <w:sz w:val="28"/>
          <w:szCs w:val="28"/>
        </w:rPr>
        <w:t>/ О.Ю. Федосеева, Н.А. Крюкова. – Тольятти: ТГАС, 2004.</w:t>
      </w:r>
    </w:p>
    <w:p w:rsidR="00852A6F" w:rsidRPr="00463474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Федосеева, О.Ю.</w:t>
      </w:r>
      <w:r w:rsidRPr="00463474">
        <w:rPr>
          <w:sz w:val="28"/>
          <w:szCs w:val="28"/>
        </w:rPr>
        <w:t xml:space="preserve"> Лабораторный практикум по дисциплине «Материаловедение в производстве изделий легкой промышленности» для студентов специальности 280900 «Конструирование швейных изделий». – Тольятти, 2003.</w:t>
      </w:r>
    </w:p>
    <w:p w:rsidR="00852A6F" w:rsidRPr="00463474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</w:t>
      </w:r>
      <w:r w:rsidRPr="00463474">
        <w:rPr>
          <w:sz w:val="28"/>
          <w:szCs w:val="28"/>
        </w:rPr>
        <w:t>рейскуранты розничных цен на ткани и нетканые полотна, швейные нитки и фурнитуру (№ 30, № 032, № 034, № 036 и др.)</w:t>
      </w:r>
    </w:p>
    <w:p w:rsidR="00852A6F" w:rsidRPr="00463474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463474">
        <w:rPr>
          <w:sz w:val="28"/>
          <w:szCs w:val="28"/>
        </w:rPr>
        <w:t>Действующие стандарты на методы испытаний текстильных матери</w:t>
      </w:r>
      <w:r w:rsidRPr="00463474">
        <w:rPr>
          <w:sz w:val="28"/>
          <w:szCs w:val="28"/>
        </w:rPr>
        <w:softHyphen/>
        <w:t>алов</w:t>
      </w:r>
    </w:p>
    <w:p w:rsidR="00852A6F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463474">
        <w:rPr>
          <w:sz w:val="28"/>
          <w:szCs w:val="28"/>
        </w:rPr>
        <w:t>Действующие стандарты технических требований на текстильные мате</w:t>
      </w:r>
      <w:r w:rsidRPr="00463474">
        <w:rPr>
          <w:sz w:val="28"/>
          <w:szCs w:val="28"/>
        </w:rPr>
        <w:softHyphen/>
        <w:t>риалы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t>Журнал «Швейная промышленность»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t>Журнал «Ателье»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lastRenderedPageBreak/>
        <w:t>Журнал «Директор»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t>Журнал «В мире оборудования»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t>Журнал «Индустрия моды»</w:t>
      </w:r>
    </w:p>
    <w:p w:rsidR="00852A6F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</w:rPr>
        <w:t xml:space="preserve">Журнал </w:t>
      </w:r>
      <w:r w:rsidRPr="007712A3">
        <w:rPr>
          <w:sz w:val="28"/>
          <w:szCs w:val="28"/>
          <w:lang w:val="en-US"/>
        </w:rPr>
        <w:t>International</w:t>
      </w:r>
      <w:r w:rsidRPr="007712A3">
        <w:rPr>
          <w:sz w:val="28"/>
          <w:szCs w:val="28"/>
        </w:rPr>
        <w:t xml:space="preserve"> </w:t>
      </w:r>
      <w:r w:rsidRPr="007712A3">
        <w:rPr>
          <w:sz w:val="28"/>
          <w:szCs w:val="28"/>
          <w:lang w:val="en-US"/>
        </w:rPr>
        <w:t>Textiles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r w:rsidRPr="007712A3">
        <w:rPr>
          <w:sz w:val="28"/>
          <w:szCs w:val="28"/>
          <w:lang w:val="en-US"/>
        </w:rPr>
        <w:t>textile</w:t>
      </w:r>
      <w:r w:rsidRPr="007712A3">
        <w:rPr>
          <w:sz w:val="28"/>
          <w:szCs w:val="28"/>
        </w:rPr>
        <w:t>-</w:t>
      </w:r>
      <w:r w:rsidRPr="007712A3">
        <w:rPr>
          <w:sz w:val="28"/>
          <w:szCs w:val="28"/>
          <w:lang w:val="en-US"/>
        </w:rPr>
        <w:t>press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журналы издательства «Текстиль-пресс»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lpb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журналы издательства «</w:t>
      </w:r>
      <w:proofErr w:type="spellStart"/>
      <w:r w:rsidRPr="007712A3">
        <w:rPr>
          <w:sz w:val="28"/>
          <w:szCs w:val="28"/>
        </w:rPr>
        <w:t>Легпромбизнес</w:t>
      </w:r>
      <w:proofErr w:type="spellEnd"/>
      <w:r w:rsidRPr="007712A3">
        <w:rPr>
          <w:sz w:val="28"/>
          <w:szCs w:val="28"/>
        </w:rPr>
        <w:t>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osinka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информация о материалах для одежды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legprominfo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«Швейная промышленность»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welltex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информация о материалах для одежды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ultratex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bCs/>
          <w:sz w:val="28"/>
          <w:szCs w:val="28"/>
        </w:rPr>
        <w:t xml:space="preserve"> </w:t>
      </w:r>
      <w:r w:rsidRPr="007712A3">
        <w:rPr>
          <w:sz w:val="28"/>
          <w:szCs w:val="28"/>
        </w:rPr>
        <w:t>– информация о материалах для одежды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kupavna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информация о тканях</w:t>
      </w:r>
    </w:p>
    <w:p w:rsidR="00852A6F" w:rsidRPr="007712A3" w:rsidRDefault="00852A6F" w:rsidP="00852A6F">
      <w:pPr>
        <w:pStyle w:val="a6"/>
        <w:numPr>
          <w:ilvl w:val="0"/>
          <w:numId w:val="6"/>
        </w:numPr>
        <w:tabs>
          <w:tab w:val="clear" w:pos="1068"/>
          <w:tab w:val="left" w:pos="426"/>
          <w:tab w:val="num" w:pos="709"/>
        </w:tabs>
        <w:spacing w:after="0"/>
        <w:ind w:left="426"/>
        <w:jc w:val="both"/>
        <w:rPr>
          <w:sz w:val="28"/>
          <w:szCs w:val="28"/>
        </w:rPr>
      </w:pPr>
      <w:r w:rsidRPr="007712A3">
        <w:rPr>
          <w:sz w:val="28"/>
          <w:szCs w:val="28"/>
          <w:lang w:val="en-US"/>
        </w:rPr>
        <w:t>http</w:t>
      </w:r>
      <w:r w:rsidRPr="007712A3">
        <w:rPr>
          <w:sz w:val="28"/>
          <w:szCs w:val="28"/>
        </w:rPr>
        <w:t>://</w:t>
      </w:r>
      <w:r w:rsidRPr="007712A3">
        <w:rPr>
          <w:sz w:val="28"/>
          <w:szCs w:val="28"/>
          <w:lang w:val="en-US"/>
        </w:rPr>
        <w:t>www</w:t>
      </w:r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iskosh</w:t>
      </w:r>
      <w:proofErr w:type="spellEnd"/>
      <w:r w:rsidRPr="007712A3">
        <w:rPr>
          <w:sz w:val="28"/>
          <w:szCs w:val="28"/>
        </w:rPr>
        <w:t>.</w:t>
      </w:r>
      <w:proofErr w:type="spellStart"/>
      <w:r w:rsidRPr="007712A3">
        <w:rPr>
          <w:sz w:val="28"/>
          <w:szCs w:val="28"/>
          <w:lang w:val="en-US"/>
        </w:rPr>
        <w:t>ru</w:t>
      </w:r>
      <w:proofErr w:type="spellEnd"/>
      <w:r w:rsidRPr="007712A3">
        <w:rPr>
          <w:sz w:val="28"/>
          <w:szCs w:val="28"/>
        </w:rPr>
        <w:t xml:space="preserve"> – прокладочные материалы</w:t>
      </w:r>
    </w:p>
    <w:p w:rsidR="00BC05A1" w:rsidRDefault="00220CCB"/>
    <w:p w:rsidR="008A5E02" w:rsidRDefault="008A5E02"/>
    <w:p w:rsidR="008A5E02" w:rsidRDefault="008A5E02">
      <w:pPr>
        <w:spacing w:after="200" w:line="276" w:lineRule="auto"/>
      </w:pPr>
      <w:r>
        <w:br w:type="page"/>
      </w:r>
    </w:p>
    <w:p w:rsidR="008A5E02" w:rsidRDefault="008A5E02" w:rsidP="008A5E02">
      <w:pPr>
        <w:shd w:val="clear" w:color="auto" w:fill="FFFFFF"/>
        <w:ind w:left="749"/>
        <w:jc w:val="right"/>
        <w:rPr>
          <w:bCs/>
          <w:color w:val="000000"/>
          <w:spacing w:val="2"/>
          <w:sz w:val="28"/>
          <w:szCs w:val="28"/>
        </w:rPr>
      </w:pPr>
      <w:r w:rsidRPr="0077092A">
        <w:rPr>
          <w:bCs/>
          <w:color w:val="000000"/>
          <w:spacing w:val="2"/>
          <w:sz w:val="28"/>
          <w:szCs w:val="28"/>
        </w:rPr>
        <w:lastRenderedPageBreak/>
        <w:t>Приложение</w:t>
      </w:r>
      <w:proofErr w:type="gramStart"/>
      <w:r w:rsidRPr="0077092A">
        <w:rPr>
          <w:bCs/>
          <w:color w:val="000000"/>
          <w:spacing w:val="2"/>
          <w:sz w:val="28"/>
          <w:szCs w:val="28"/>
        </w:rPr>
        <w:t xml:space="preserve"> А</w:t>
      </w:r>
      <w:proofErr w:type="gramEnd"/>
    </w:p>
    <w:p w:rsidR="008A5E02" w:rsidRDefault="008A5E02" w:rsidP="008A5E02">
      <w:pPr>
        <w:shd w:val="clear" w:color="auto" w:fill="FFFFFF"/>
        <w:ind w:left="749"/>
        <w:jc w:val="right"/>
        <w:rPr>
          <w:bCs/>
          <w:color w:val="000000"/>
          <w:spacing w:val="2"/>
          <w:sz w:val="28"/>
          <w:szCs w:val="28"/>
        </w:rPr>
      </w:pPr>
    </w:p>
    <w:p w:rsidR="008A5E02" w:rsidRPr="0077092A" w:rsidRDefault="008A5E02" w:rsidP="008A5E02">
      <w:pPr>
        <w:shd w:val="clear" w:color="auto" w:fill="FFFFFF"/>
        <w:ind w:left="749"/>
        <w:jc w:val="right"/>
        <w:rPr>
          <w:bCs/>
          <w:color w:val="000000"/>
          <w:spacing w:val="2"/>
          <w:sz w:val="28"/>
          <w:szCs w:val="28"/>
        </w:rPr>
      </w:pPr>
    </w:p>
    <w:p w:rsidR="008A5E02" w:rsidRPr="008D4C60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  <w:r>
        <w:rPr>
          <w:b/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4838700" cy="5676900"/>
            <wp:effectExtent l="0" t="0" r="0" b="0"/>
            <wp:docPr id="19" name="Рисунок 19" descr="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А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b/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 w:rsidRPr="0077092A">
        <w:rPr>
          <w:color w:val="000000"/>
          <w:spacing w:val="-1"/>
          <w:sz w:val="28"/>
          <w:szCs w:val="28"/>
        </w:rPr>
        <w:t>Приложение</w:t>
      </w:r>
      <w:proofErr w:type="gramStart"/>
      <w:r w:rsidRPr="0077092A">
        <w:rPr>
          <w:color w:val="000000"/>
          <w:spacing w:val="-1"/>
          <w:sz w:val="28"/>
          <w:szCs w:val="28"/>
        </w:rPr>
        <w:t xml:space="preserve"> Б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4914900" cy="6210300"/>
            <wp:effectExtent l="0" t="0" r="0" b="0"/>
            <wp:docPr id="18" name="Рисунок 18" descr="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Б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1C4ADB" w:rsidRPr="00115A1F" w:rsidRDefault="001C4ADB" w:rsidP="001C4ADB">
      <w:pPr>
        <w:pStyle w:val="FR3"/>
        <w:rPr>
          <w:i w:val="0"/>
          <w:sz w:val="28"/>
          <w:szCs w:val="28"/>
        </w:rPr>
      </w:pPr>
      <w:r w:rsidRPr="00115A1F">
        <w:rPr>
          <w:i w:val="0"/>
          <w:sz w:val="28"/>
          <w:szCs w:val="28"/>
        </w:rPr>
        <w:t xml:space="preserve">ПРИЛОЖЕНИЕ </w:t>
      </w:r>
      <w:proofErr w:type="gramStart"/>
      <w:r w:rsidRPr="00115A1F">
        <w:rPr>
          <w:i w:val="0"/>
          <w:sz w:val="28"/>
          <w:szCs w:val="28"/>
        </w:rPr>
        <w:t>В</w:t>
      </w:r>
      <w:proofErr w:type="gramEnd"/>
    </w:p>
    <w:p w:rsidR="001C4ADB" w:rsidRPr="00115A1F" w:rsidRDefault="001C4ADB" w:rsidP="001C4ADB">
      <w:pPr>
        <w:pStyle w:val="FR3"/>
        <w:jc w:val="left"/>
        <w:rPr>
          <w:i w:val="0"/>
          <w:sz w:val="28"/>
          <w:szCs w:val="28"/>
        </w:rPr>
      </w:pPr>
    </w:p>
    <w:p w:rsidR="001C4ADB" w:rsidRPr="00115A1F" w:rsidRDefault="001C4ADB" w:rsidP="001C4ADB">
      <w:pPr>
        <w:pStyle w:val="FR3"/>
        <w:jc w:val="center"/>
        <w:rPr>
          <w:i w:val="0"/>
          <w:sz w:val="28"/>
          <w:szCs w:val="28"/>
        </w:rPr>
      </w:pPr>
      <w:r w:rsidRPr="00115A1F">
        <w:rPr>
          <w:b/>
          <w:i w:val="0"/>
          <w:sz w:val="28"/>
          <w:szCs w:val="28"/>
        </w:rPr>
        <w:lastRenderedPageBreak/>
        <w:t>Ориентировочная значимость требований, предъявляемых к материалам для одежды различного вида и назначения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1590"/>
        <w:gridCol w:w="1938"/>
        <w:gridCol w:w="1610"/>
        <w:gridCol w:w="1508"/>
        <w:gridCol w:w="1552"/>
      </w:tblGrid>
      <w:tr w:rsidR="001C4ADB" w:rsidRPr="00B10B14" w:rsidTr="006B6FDF">
        <w:tc>
          <w:tcPr>
            <w:tcW w:w="1908" w:type="dxa"/>
            <w:vMerge w:val="restart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Вид одежды и назначение</w:t>
            </w:r>
          </w:p>
        </w:tc>
        <w:tc>
          <w:tcPr>
            <w:tcW w:w="8198" w:type="dxa"/>
            <w:gridSpan w:val="5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Требования к материалам для одежды различного вида и назначения</w:t>
            </w:r>
          </w:p>
        </w:tc>
      </w:tr>
      <w:tr w:rsidR="001C4ADB" w:rsidRPr="00B10B14" w:rsidTr="006B6FDF">
        <w:tc>
          <w:tcPr>
            <w:tcW w:w="1908" w:type="dxa"/>
            <w:vMerge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эстетические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конструкторско-технологические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гигиенические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износостойкости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экономические</w:t>
            </w:r>
          </w:p>
        </w:tc>
      </w:tr>
      <w:tr w:rsidR="001C4ADB" w:rsidRPr="00B10B14" w:rsidTr="006B6FDF">
        <w:tc>
          <w:tcPr>
            <w:tcW w:w="10106" w:type="dxa"/>
            <w:gridSpan w:val="6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Женское платье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повседневное, домашнее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нарядное, деловое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</w:tr>
      <w:tr w:rsidR="001C4ADB" w:rsidRPr="00B10B14" w:rsidTr="006B6FDF">
        <w:tc>
          <w:tcPr>
            <w:tcW w:w="10106" w:type="dxa"/>
            <w:gridSpan w:val="6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Мужские сорочки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повседневные, спортивные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нарядные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</w:tr>
      <w:tr w:rsidR="001C4ADB" w:rsidRPr="00B10B14" w:rsidTr="006B6FDF">
        <w:tc>
          <w:tcPr>
            <w:tcW w:w="10106" w:type="dxa"/>
            <w:gridSpan w:val="6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Костюмы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для торжественных случаев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повседневные, деловые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детские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спортивные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ведомственные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0106" w:type="dxa"/>
            <w:gridSpan w:val="6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Пальто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женские летние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демисезонные и зимние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для девочек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мужские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подростковые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</w:tr>
      <w:tr w:rsidR="001C4ADB" w:rsidRPr="00B10B14" w:rsidTr="006B6FDF">
        <w:tc>
          <w:tcPr>
            <w:tcW w:w="19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left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детские</w:t>
            </w:r>
          </w:p>
        </w:tc>
        <w:tc>
          <w:tcPr>
            <w:tcW w:w="159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3</w:t>
            </w:r>
          </w:p>
        </w:tc>
        <w:tc>
          <w:tcPr>
            <w:tcW w:w="193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4</w:t>
            </w:r>
          </w:p>
        </w:tc>
        <w:tc>
          <w:tcPr>
            <w:tcW w:w="1610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1</w:t>
            </w:r>
          </w:p>
        </w:tc>
        <w:tc>
          <w:tcPr>
            <w:tcW w:w="1508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5</w:t>
            </w:r>
          </w:p>
        </w:tc>
        <w:tc>
          <w:tcPr>
            <w:tcW w:w="1552" w:type="dxa"/>
            <w:shd w:val="clear" w:color="auto" w:fill="auto"/>
          </w:tcPr>
          <w:p w:rsidR="001C4ADB" w:rsidRPr="00B10B14" w:rsidRDefault="001C4ADB" w:rsidP="006B6FDF">
            <w:pPr>
              <w:pStyle w:val="FR3"/>
              <w:jc w:val="center"/>
              <w:rPr>
                <w:i w:val="0"/>
                <w:sz w:val="24"/>
                <w:szCs w:val="24"/>
              </w:rPr>
            </w:pPr>
            <w:r w:rsidRPr="00B10B14">
              <w:rPr>
                <w:i w:val="0"/>
                <w:sz w:val="24"/>
                <w:szCs w:val="24"/>
              </w:rPr>
              <w:t>2</w:t>
            </w:r>
          </w:p>
        </w:tc>
      </w:tr>
    </w:tbl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1C4ADB" w:rsidRDefault="001C4ADB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В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762500" cy="4333875"/>
            <wp:effectExtent l="0" t="0" r="0" b="9525"/>
            <wp:docPr id="17" name="Рисунок 17" descr="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В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 Г</w:t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762500" cy="4562475"/>
            <wp:effectExtent l="0" t="0" r="0" b="9525"/>
            <wp:docPr id="16" name="Рисунок 16" descr="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Г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Д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743450" cy="4914900"/>
            <wp:effectExtent l="0" t="0" r="0" b="0"/>
            <wp:docPr id="15" name="Рисунок 15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Д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Ж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838700" cy="5600700"/>
            <wp:effectExtent l="0" t="0" r="0" b="0"/>
            <wp:docPr id="14" name="Рисунок 14" descr="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Ж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 И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714875" cy="5905500"/>
            <wp:effectExtent l="0" t="0" r="9525" b="0"/>
            <wp:docPr id="13" name="Рисунок 13" descr="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И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590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 К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819650" cy="5524500"/>
            <wp:effectExtent l="0" t="0" r="0" b="0"/>
            <wp:docPr id="12" name="Рисунок 12" descr="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К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 Л</w:t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>
            <wp:extent cx="4838700" cy="6029325"/>
            <wp:effectExtent l="0" t="0" r="0" b="9525"/>
            <wp:docPr id="11" name="Рисунок 11" descr="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Л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 Л</w:t>
      </w:r>
      <w:proofErr w:type="gramStart"/>
      <w:r>
        <w:rPr>
          <w:color w:val="000000"/>
          <w:spacing w:val="-1"/>
          <w:sz w:val="28"/>
          <w:szCs w:val="28"/>
        </w:rPr>
        <w:t>1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lastRenderedPageBreak/>
        <w:t>Окончание таблицы</w:t>
      </w: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4991100" cy="4991100"/>
            <wp:effectExtent l="0" t="0" r="0" b="0"/>
            <wp:docPr id="10" name="Рисунок 10" descr="Л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Л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499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 М</w:t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4086225" cy="2495550"/>
            <wp:effectExtent l="0" t="0" r="9525" b="0"/>
            <wp:docPr id="9" name="Рисунок 9" descr="М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М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Pr="005616FB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 Н</w:t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  <w:lang w:val="en-US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3962400" cy="4762500"/>
            <wp:effectExtent l="0" t="0" r="0" b="0"/>
            <wp:docPr id="8" name="Рисунок 8" descr="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Н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  <w:lang w:val="en-US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Приложение</w:t>
      </w:r>
      <w:proofErr w:type="gramStart"/>
      <w:r>
        <w:rPr>
          <w:color w:val="000000"/>
          <w:spacing w:val="-1"/>
          <w:sz w:val="28"/>
          <w:szCs w:val="28"/>
        </w:rPr>
        <w:t xml:space="preserve"> О</w:t>
      </w:r>
      <w:proofErr w:type="gramEnd"/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lastRenderedPageBreak/>
        <w:t>Нормативные показатели свой</w:t>
      </w:r>
      <w:proofErr w:type="gramStart"/>
      <w:r>
        <w:rPr>
          <w:color w:val="000000"/>
          <w:spacing w:val="-1"/>
          <w:sz w:val="28"/>
          <w:szCs w:val="28"/>
        </w:rPr>
        <w:t>ств тр</w:t>
      </w:r>
      <w:proofErr w:type="gramEnd"/>
      <w:r>
        <w:rPr>
          <w:color w:val="000000"/>
          <w:spacing w:val="-1"/>
          <w:sz w:val="28"/>
          <w:szCs w:val="28"/>
        </w:rPr>
        <w:t xml:space="preserve">икотажных полотен </w:t>
      </w: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второй ассортиментной группы</w:t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3276600" cy="1762125"/>
            <wp:effectExtent l="0" t="0" r="0" b="9525"/>
            <wp:docPr id="7" name="Рисунок 7" descr="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о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02" w:rsidRDefault="008A5E02" w:rsidP="008A5E02">
      <w:pPr>
        <w:shd w:val="clear" w:color="auto" w:fill="FFFFFF"/>
        <w:jc w:val="right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 w:rsidP="008A5E02">
      <w:pPr>
        <w:shd w:val="clear" w:color="auto" w:fill="FFFFFF"/>
        <w:jc w:val="center"/>
        <w:rPr>
          <w:color w:val="000000"/>
          <w:spacing w:val="-1"/>
          <w:sz w:val="28"/>
          <w:szCs w:val="28"/>
        </w:rPr>
      </w:pPr>
    </w:p>
    <w:p w:rsidR="008A5E02" w:rsidRDefault="008A5E02"/>
    <w:sectPr w:rsidR="008A5E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B6697"/>
    <w:multiLevelType w:val="hybridMultilevel"/>
    <w:tmpl w:val="D8A247E2"/>
    <w:lvl w:ilvl="0" w:tplc="2DB86F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89705B6"/>
    <w:multiLevelType w:val="hybridMultilevel"/>
    <w:tmpl w:val="76122F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3FD66A8"/>
    <w:multiLevelType w:val="hybridMultilevel"/>
    <w:tmpl w:val="23A02DEE"/>
    <w:lvl w:ilvl="0" w:tplc="0419000F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">
    <w:nsid w:val="24173CFB"/>
    <w:multiLevelType w:val="hybridMultilevel"/>
    <w:tmpl w:val="36D01DEA"/>
    <w:lvl w:ilvl="0" w:tplc="CB2AB7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8DA7EAE"/>
    <w:multiLevelType w:val="hybridMultilevel"/>
    <w:tmpl w:val="6D9EC9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B2B4C92"/>
    <w:multiLevelType w:val="hybridMultilevel"/>
    <w:tmpl w:val="62721758"/>
    <w:lvl w:ilvl="0" w:tplc="CB2AB7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0271295"/>
    <w:multiLevelType w:val="hybridMultilevel"/>
    <w:tmpl w:val="243205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33C4E0A"/>
    <w:multiLevelType w:val="hybridMultilevel"/>
    <w:tmpl w:val="0006556E"/>
    <w:lvl w:ilvl="0" w:tplc="2DB86F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69627EF"/>
    <w:multiLevelType w:val="singleLevel"/>
    <w:tmpl w:val="8BE68C5C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9">
    <w:nsid w:val="4E350B07"/>
    <w:multiLevelType w:val="hybridMultilevel"/>
    <w:tmpl w:val="7C80A42C"/>
    <w:lvl w:ilvl="0" w:tplc="CB2AB7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E7C1F1B"/>
    <w:multiLevelType w:val="hybridMultilevel"/>
    <w:tmpl w:val="23E466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16118D"/>
    <w:multiLevelType w:val="hybridMultilevel"/>
    <w:tmpl w:val="15DCFB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6C505B0"/>
    <w:multiLevelType w:val="hybridMultilevel"/>
    <w:tmpl w:val="E452B3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AD73545"/>
    <w:multiLevelType w:val="hybridMultilevel"/>
    <w:tmpl w:val="BE60E59A"/>
    <w:lvl w:ilvl="0" w:tplc="CB2AB7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440301F"/>
    <w:multiLevelType w:val="hybridMultilevel"/>
    <w:tmpl w:val="F9167C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73E7A83"/>
    <w:multiLevelType w:val="hybridMultilevel"/>
    <w:tmpl w:val="02A848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B2AB75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7810E0E"/>
    <w:multiLevelType w:val="hybridMultilevel"/>
    <w:tmpl w:val="C3A0591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6AA809A5"/>
    <w:multiLevelType w:val="hybridMultilevel"/>
    <w:tmpl w:val="C762954C"/>
    <w:lvl w:ilvl="0" w:tplc="BB367B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9CE31D0"/>
    <w:multiLevelType w:val="hybridMultilevel"/>
    <w:tmpl w:val="781C35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F391097"/>
    <w:multiLevelType w:val="hybridMultilevel"/>
    <w:tmpl w:val="7F0EC3E2"/>
    <w:lvl w:ilvl="0" w:tplc="B62660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5"/>
  </w:num>
  <w:num w:numId="3">
    <w:abstractNumId w:val="14"/>
  </w:num>
  <w:num w:numId="4">
    <w:abstractNumId w:val="6"/>
  </w:num>
  <w:num w:numId="5">
    <w:abstractNumId w:val="15"/>
  </w:num>
  <w:num w:numId="6">
    <w:abstractNumId w:val="8"/>
  </w:num>
  <w:num w:numId="7">
    <w:abstractNumId w:val="9"/>
  </w:num>
  <w:num w:numId="8">
    <w:abstractNumId w:val="3"/>
  </w:num>
  <w:num w:numId="9">
    <w:abstractNumId w:val="2"/>
  </w:num>
  <w:num w:numId="10">
    <w:abstractNumId w:val="12"/>
  </w:num>
  <w:num w:numId="11">
    <w:abstractNumId w:val="16"/>
  </w:num>
  <w:num w:numId="12">
    <w:abstractNumId w:val="1"/>
  </w:num>
  <w:num w:numId="13">
    <w:abstractNumId w:val="4"/>
  </w:num>
  <w:num w:numId="14">
    <w:abstractNumId w:val="11"/>
  </w:num>
  <w:num w:numId="15">
    <w:abstractNumId w:val="17"/>
  </w:num>
  <w:num w:numId="16">
    <w:abstractNumId w:val="7"/>
  </w:num>
  <w:num w:numId="17">
    <w:abstractNumId w:val="0"/>
  </w:num>
  <w:num w:numId="18">
    <w:abstractNumId w:val="18"/>
  </w:num>
  <w:num w:numId="19">
    <w:abstractNumId w:val="10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2A6F"/>
    <w:rsid w:val="0008463F"/>
    <w:rsid w:val="001C4ADB"/>
    <w:rsid w:val="00220CCB"/>
    <w:rsid w:val="002D2797"/>
    <w:rsid w:val="00674817"/>
    <w:rsid w:val="00852A6F"/>
    <w:rsid w:val="008A5E02"/>
    <w:rsid w:val="008C39AD"/>
    <w:rsid w:val="009166A2"/>
    <w:rsid w:val="00B30E4E"/>
    <w:rsid w:val="00B76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A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852A6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20CC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7">
    <w:name w:val="heading 7"/>
    <w:basedOn w:val="a"/>
    <w:next w:val="a"/>
    <w:link w:val="70"/>
    <w:qFormat/>
    <w:rsid w:val="00852A6F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0"/>
    <w:qFormat/>
    <w:rsid w:val="00852A6F"/>
    <w:pPr>
      <w:keepNext/>
      <w:jc w:val="center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852A6F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852A6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852A6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1">
    <w:name w:val="Обычный1"/>
    <w:rsid w:val="00852A6F"/>
    <w:pPr>
      <w:widowControl w:val="0"/>
      <w:spacing w:after="0" w:line="300" w:lineRule="auto"/>
      <w:ind w:left="40" w:firstLine="360"/>
      <w:jc w:val="both"/>
    </w:pPr>
    <w:rPr>
      <w:rFonts w:ascii="Arial" w:eastAsia="Times New Roman" w:hAnsi="Arial" w:cs="Times New Roman"/>
      <w:snapToGrid w:val="0"/>
      <w:sz w:val="16"/>
      <w:szCs w:val="20"/>
      <w:lang w:eastAsia="ru-RU"/>
    </w:rPr>
  </w:style>
  <w:style w:type="paragraph" w:customStyle="1" w:styleId="FR1">
    <w:name w:val="FR1"/>
    <w:rsid w:val="00852A6F"/>
    <w:pPr>
      <w:widowControl w:val="0"/>
      <w:spacing w:before="280" w:after="0" w:line="240" w:lineRule="auto"/>
      <w:ind w:left="2000"/>
      <w:jc w:val="right"/>
    </w:pPr>
    <w:rPr>
      <w:rFonts w:ascii="Arial" w:eastAsia="Times New Roman" w:hAnsi="Arial" w:cs="Times New Roman"/>
      <w:snapToGrid w:val="0"/>
      <w:sz w:val="48"/>
      <w:szCs w:val="20"/>
      <w:lang w:eastAsia="ru-RU"/>
    </w:rPr>
  </w:style>
  <w:style w:type="paragraph" w:customStyle="1" w:styleId="FR2">
    <w:name w:val="FR2"/>
    <w:rsid w:val="00852A6F"/>
    <w:pPr>
      <w:widowControl w:val="0"/>
      <w:spacing w:before="440" w:after="0" w:line="240" w:lineRule="auto"/>
      <w:ind w:left="40"/>
      <w:jc w:val="center"/>
    </w:pPr>
    <w:rPr>
      <w:rFonts w:ascii="Arial" w:eastAsia="Times New Roman" w:hAnsi="Arial" w:cs="Times New Roman"/>
      <w:b/>
      <w:snapToGrid w:val="0"/>
      <w:sz w:val="28"/>
      <w:szCs w:val="20"/>
      <w:lang w:eastAsia="ru-RU"/>
    </w:rPr>
  </w:style>
  <w:style w:type="paragraph" w:customStyle="1" w:styleId="FR3">
    <w:name w:val="FR3"/>
    <w:rsid w:val="00852A6F"/>
    <w:pPr>
      <w:widowControl w:val="0"/>
      <w:spacing w:after="0" w:line="240" w:lineRule="auto"/>
      <w:jc w:val="right"/>
    </w:pPr>
    <w:rPr>
      <w:rFonts w:ascii="Times New Roman" w:eastAsia="Times New Roman" w:hAnsi="Times New Roman" w:cs="Times New Roman"/>
      <w:i/>
      <w:snapToGrid w:val="0"/>
      <w:sz w:val="16"/>
      <w:szCs w:val="20"/>
      <w:lang w:eastAsia="ru-RU"/>
    </w:rPr>
  </w:style>
  <w:style w:type="paragraph" w:styleId="21">
    <w:name w:val="Body Text Indent 2"/>
    <w:basedOn w:val="a"/>
    <w:link w:val="22"/>
    <w:rsid w:val="00852A6F"/>
    <w:pPr>
      <w:ind w:left="708"/>
    </w:pPr>
    <w:rPr>
      <w:sz w:val="28"/>
    </w:rPr>
  </w:style>
  <w:style w:type="character" w:customStyle="1" w:styleId="22">
    <w:name w:val="Основной текст с отступом 2 Знак"/>
    <w:basedOn w:val="a0"/>
    <w:link w:val="21"/>
    <w:rsid w:val="00852A6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rsid w:val="00852A6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852A6F"/>
    <w:rPr>
      <w:rFonts w:ascii="Times New Roman" w:eastAsia="Times New Roman" w:hAnsi="Times New Roman" w:cs="Times New Roman"/>
      <w:sz w:val="16"/>
      <w:szCs w:val="16"/>
      <w:lang w:eastAsia="ru-RU"/>
    </w:rPr>
  </w:style>
  <w:style w:type="table" w:styleId="a3">
    <w:name w:val="Table Grid"/>
    <w:basedOn w:val="a1"/>
    <w:rsid w:val="00852A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rsid w:val="00852A6F"/>
    <w:pPr>
      <w:spacing w:after="120"/>
    </w:pPr>
  </w:style>
  <w:style w:type="character" w:customStyle="1" w:styleId="a5">
    <w:name w:val="Основной текст Знак"/>
    <w:basedOn w:val="a0"/>
    <w:link w:val="a4"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ody Text Indent"/>
    <w:basedOn w:val="a"/>
    <w:link w:val="a7"/>
    <w:rsid w:val="00852A6F"/>
    <w:pPr>
      <w:spacing w:after="120"/>
      <w:ind w:left="283"/>
    </w:pPr>
  </w:style>
  <w:style w:type="character" w:customStyle="1" w:styleId="a7">
    <w:name w:val="Основной текст с отступом Знак"/>
    <w:basedOn w:val="a0"/>
    <w:link w:val="a6"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Title"/>
    <w:basedOn w:val="a"/>
    <w:link w:val="a9"/>
    <w:qFormat/>
    <w:rsid w:val="00852A6F"/>
    <w:pPr>
      <w:ind w:left="567" w:right="-1333" w:firstLine="284"/>
      <w:jc w:val="center"/>
    </w:pPr>
    <w:rPr>
      <w:sz w:val="24"/>
    </w:rPr>
  </w:style>
  <w:style w:type="character" w:customStyle="1" w:styleId="a9">
    <w:name w:val="Название Знак"/>
    <w:basedOn w:val="a0"/>
    <w:link w:val="a8"/>
    <w:rsid w:val="00852A6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a">
    <w:name w:val="Subtitle"/>
    <w:basedOn w:val="a"/>
    <w:link w:val="ab"/>
    <w:qFormat/>
    <w:rsid w:val="00852A6F"/>
    <w:pPr>
      <w:ind w:left="567" w:right="-1333" w:firstLine="284"/>
    </w:pPr>
    <w:rPr>
      <w:sz w:val="24"/>
    </w:rPr>
  </w:style>
  <w:style w:type="character" w:customStyle="1" w:styleId="ab">
    <w:name w:val="Подзаголовок Знак"/>
    <w:basedOn w:val="a0"/>
    <w:link w:val="aa"/>
    <w:rsid w:val="00852A6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annotation text"/>
    <w:basedOn w:val="a"/>
    <w:link w:val="ad"/>
    <w:semiHidden/>
    <w:rsid w:val="00852A6F"/>
  </w:style>
  <w:style w:type="character" w:customStyle="1" w:styleId="ad">
    <w:name w:val="Текст примечания Знак"/>
    <w:basedOn w:val="a0"/>
    <w:link w:val="ac"/>
    <w:semiHidden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semiHidden/>
    <w:rsid w:val="00852A6F"/>
    <w:rPr>
      <w:b/>
      <w:bCs/>
    </w:rPr>
  </w:style>
  <w:style w:type="character" w:customStyle="1" w:styleId="af">
    <w:name w:val="Тема примечания Знак"/>
    <w:basedOn w:val="ad"/>
    <w:link w:val="ae"/>
    <w:semiHidden/>
    <w:rsid w:val="00852A6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0">
    <w:name w:val="Balloon Text"/>
    <w:basedOn w:val="a"/>
    <w:link w:val="af1"/>
    <w:semiHidden/>
    <w:rsid w:val="00852A6F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852A6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0">
    <w:name w:val="Абзац списка1"/>
    <w:basedOn w:val="a"/>
    <w:uiPriority w:val="99"/>
    <w:rsid w:val="0008463F"/>
    <w:pPr>
      <w:widowControl w:val="0"/>
      <w:autoSpaceDE w:val="0"/>
      <w:autoSpaceDN w:val="0"/>
      <w:ind w:left="720"/>
    </w:pPr>
    <w:rPr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220CCB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A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852A6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20CC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7">
    <w:name w:val="heading 7"/>
    <w:basedOn w:val="a"/>
    <w:next w:val="a"/>
    <w:link w:val="70"/>
    <w:qFormat/>
    <w:rsid w:val="00852A6F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0"/>
    <w:qFormat/>
    <w:rsid w:val="00852A6F"/>
    <w:pPr>
      <w:keepNext/>
      <w:jc w:val="center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852A6F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852A6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852A6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1">
    <w:name w:val="Обычный1"/>
    <w:rsid w:val="00852A6F"/>
    <w:pPr>
      <w:widowControl w:val="0"/>
      <w:spacing w:after="0" w:line="300" w:lineRule="auto"/>
      <w:ind w:left="40" w:firstLine="360"/>
      <w:jc w:val="both"/>
    </w:pPr>
    <w:rPr>
      <w:rFonts w:ascii="Arial" w:eastAsia="Times New Roman" w:hAnsi="Arial" w:cs="Times New Roman"/>
      <w:snapToGrid w:val="0"/>
      <w:sz w:val="16"/>
      <w:szCs w:val="20"/>
      <w:lang w:eastAsia="ru-RU"/>
    </w:rPr>
  </w:style>
  <w:style w:type="paragraph" w:customStyle="1" w:styleId="FR1">
    <w:name w:val="FR1"/>
    <w:rsid w:val="00852A6F"/>
    <w:pPr>
      <w:widowControl w:val="0"/>
      <w:spacing w:before="280" w:after="0" w:line="240" w:lineRule="auto"/>
      <w:ind w:left="2000"/>
      <w:jc w:val="right"/>
    </w:pPr>
    <w:rPr>
      <w:rFonts w:ascii="Arial" w:eastAsia="Times New Roman" w:hAnsi="Arial" w:cs="Times New Roman"/>
      <w:snapToGrid w:val="0"/>
      <w:sz w:val="48"/>
      <w:szCs w:val="20"/>
      <w:lang w:eastAsia="ru-RU"/>
    </w:rPr>
  </w:style>
  <w:style w:type="paragraph" w:customStyle="1" w:styleId="FR2">
    <w:name w:val="FR2"/>
    <w:rsid w:val="00852A6F"/>
    <w:pPr>
      <w:widowControl w:val="0"/>
      <w:spacing w:before="440" w:after="0" w:line="240" w:lineRule="auto"/>
      <w:ind w:left="40"/>
      <w:jc w:val="center"/>
    </w:pPr>
    <w:rPr>
      <w:rFonts w:ascii="Arial" w:eastAsia="Times New Roman" w:hAnsi="Arial" w:cs="Times New Roman"/>
      <w:b/>
      <w:snapToGrid w:val="0"/>
      <w:sz w:val="28"/>
      <w:szCs w:val="20"/>
      <w:lang w:eastAsia="ru-RU"/>
    </w:rPr>
  </w:style>
  <w:style w:type="paragraph" w:customStyle="1" w:styleId="FR3">
    <w:name w:val="FR3"/>
    <w:rsid w:val="00852A6F"/>
    <w:pPr>
      <w:widowControl w:val="0"/>
      <w:spacing w:after="0" w:line="240" w:lineRule="auto"/>
      <w:jc w:val="right"/>
    </w:pPr>
    <w:rPr>
      <w:rFonts w:ascii="Times New Roman" w:eastAsia="Times New Roman" w:hAnsi="Times New Roman" w:cs="Times New Roman"/>
      <w:i/>
      <w:snapToGrid w:val="0"/>
      <w:sz w:val="16"/>
      <w:szCs w:val="20"/>
      <w:lang w:eastAsia="ru-RU"/>
    </w:rPr>
  </w:style>
  <w:style w:type="paragraph" w:styleId="21">
    <w:name w:val="Body Text Indent 2"/>
    <w:basedOn w:val="a"/>
    <w:link w:val="22"/>
    <w:rsid w:val="00852A6F"/>
    <w:pPr>
      <w:ind w:left="708"/>
    </w:pPr>
    <w:rPr>
      <w:sz w:val="28"/>
    </w:rPr>
  </w:style>
  <w:style w:type="character" w:customStyle="1" w:styleId="22">
    <w:name w:val="Основной текст с отступом 2 Знак"/>
    <w:basedOn w:val="a0"/>
    <w:link w:val="21"/>
    <w:rsid w:val="00852A6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rsid w:val="00852A6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852A6F"/>
    <w:rPr>
      <w:rFonts w:ascii="Times New Roman" w:eastAsia="Times New Roman" w:hAnsi="Times New Roman" w:cs="Times New Roman"/>
      <w:sz w:val="16"/>
      <w:szCs w:val="16"/>
      <w:lang w:eastAsia="ru-RU"/>
    </w:rPr>
  </w:style>
  <w:style w:type="table" w:styleId="a3">
    <w:name w:val="Table Grid"/>
    <w:basedOn w:val="a1"/>
    <w:rsid w:val="00852A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rsid w:val="00852A6F"/>
    <w:pPr>
      <w:spacing w:after="120"/>
    </w:pPr>
  </w:style>
  <w:style w:type="character" w:customStyle="1" w:styleId="a5">
    <w:name w:val="Основной текст Знак"/>
    <w:basedOn w:val="a0"/>
    <w:link w:val="a4"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ody Text Indent"/>
    <w:basedOn w:val="a"/>
    <w:link w:val="a7"/>
    <w:rsid w:val="00852A6F"/>
    <w:pPr>
      <w:spacing w:after="120"/>
      <w:ind w:left="283"/>
    </w:pPr>
  </w:style>
  <w:style w:type="character" w:customStyle="1" w:styleId="a7">
    <w:name w:val="Основной текст с отступом Знак"/>
    <w:basedOn w:val="a0"/>
    <w:link w:val="a6"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Title"/>
    <w:basedOn w:val="a"/>
    <w:link w:val="a9"/>
    <w:qFormat/>
    <w:rsid w:val="00852A6F"/>
    <w:pPr>
      <w:ind w:left="567" w:right="-1333" w:firstLine="284"/>
      <w:jc w:val="center"/>
    </w:pPr>
    <w:rPr>
      <w:sz w:val="24"/>
    </w:rPr>
  </w:style>
  <w:style w:type="character" w:customStyle="1" w:styleId="a9">
    <w:name w:val="Название Знак"/>
    <w:basedOn w:val="a0"/>
    <w:link w:val="a8"/>
    <w:rsid w:val="00852A6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a">
    <w:name w:val="Subtitle"/>
    <w:basedOn w:val="a"/>
    <w:link w:val="ab"/>
    <w:qFormat/>
    <w:rsid w:val="00852A6F"/>
    <w:pPr>
      <w:ind w:left="567" w:right="-1333" w:firstLine="284"/>
    </w:pPr>
    <w:rPr>
      <w:sz w:val="24"/>
    </w:rPr>
  </w:style>
  <w:style w:type="character" w:customStyle="1" w:styleId="ab">
    <w:name w:val="Подзаголовок Знак"/>
    <w:basedOn w:val="a0"/>
    <w:link w:val="aa"/>
    <w:rsid w:val="00852A6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annotation text"/>
    <w:basedOn w:val="a"/>
    <w:link w:val="ad"/>
    <w:semiHidden/>
    <w:rsid w:val="00852A6F"/>
  </w:style>
  <w:style w:type="character" w:customStyle="1" w:styleId="ad">
    <w:name w:val="Текст примечания Знак"/>
    <w:basedOn w:val="a0"/>
    <w:link w:val="ac"/>
    <w:semiHidden/>
    <w:rsid w:val="00852A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semiHidden/>
    <w:rsid w:val="00852A6F"/>
    <w:rPr>
      <w:b/>
      <w:bCs/>
    </w:rPr>
  </w:style>
  <w:style w:type="character" w:customStyle="1" w:styleId="af">
    <w:name w:val="Тема примечания Знак"/>
    <w:basedOn w:val="ad"/>
    <w:link w:val="ae"/>
    <w:semiHidden/>
    <w:rsid w:val="00852A6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0">
    <w:name w:val="Balloon Text"/>
    <w:basedOn w:val="a"/>
    <w:link w:val="af1"/>
    <w:semiHidden/>
    <w:rsid w:val="00852A6F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852A6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0">
    <w:name w:val="Абзац списка1"/>
    <w:basedOn w:val="a"/>
    <w:uiPriority w:val="99"/>
    <w:rsid w:val="0008463F"/>
    <w:pPr>
      <w:widowControl w:val="0"/>
      <w:autoSpaceDE w:val="0"/>
      <w:autoSpaceDN w:val="0"/>
      <w:ind w:left="720"/>
    </w:pPr>
    <w:rPr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220CCB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610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wmf"/><Relationship Id="rId18" Type="http://schemas.openxmlformats.org/officeDocument/2006/relationships/oleObject" Target="embeddings/oleObject6.bin"/><Relationship Id="rId26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oleObject" Target="embeddings/oleObject8.bin"/><Relationship Id="rId34" Type="http://schemas.openxmlformats.org/officeDocument/2006/relationships/image" Target="media/image20.jpeg"/><Relationship Id="rId7" Type="http://schemas.openxmlformats.org/officeDocument/2006/relationships/image" Target="media/image2.wmf"/><Relationship Id="rId12" Type="http://schemas.openxmlformats.org/officeDocument/2006/relationships/oleObject" Target="embeddings/oleObject3.bin"/><Relationship Id="rId17" Type="http://schemas.openxmlformats.org/officeDocument/2006/relationships/image" Target="media/image7.wmf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image" Target="media/image8.wmf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wmf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oleObject" Target="embeddings/oleObject9.bin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7.bin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4.bin"/><Relationship Id="rId22" Type="http://schemas.openxmlformats.org/officeDocument/2006/relationships/image" Target="media/image9.wmf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38</Pages>
  <Words>7470</Words>
  <Characters>42581</Characters>
  <Application>Microsoft Office Word</Application>
  <DocSecurity>0</DocSecurity>
  <Lines>354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 Р</dc:creator>
  <cp:lastModifiedBy>Андрей Р</cp:lastModifiedBy>
  <cp:revision>4</cp:revision>
  <dcterms:created xsi:type="dcterms:W3CDTF">2022-10-11T20:49:00Z</dcterms:created>
  <dcterms:modified xsi:type="dcterms:W3CDTF">2024-06-26T19:19:00Z</dcterms:modified>
</cp:coreProperties>
</file>